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98997" w14:textId="77777777" w:rsidR="00E602F6" w:rsidRPr="007B606F" w:rsidRDefault="00487721" w:rsidP="007B606F">
      <w:pPr>
        <w:snapToGrid w:val="0"/>
        <w:spacing w:line="360" w:lineRule="auto"/>
        <w:jc w:val="center"/>
        <w:rPr>
          <w:rFonts w:ascii="Times New Roman" w:eastAsia="標楷體" w:hAnsi="標楷體"/>
          <w:b/>
          <w:sz w:val="28"/>
          <w:szCs w:val="28"/>
        </w:rPr>
      </w:pPr>
      <w:r w:rsidRPr="00487721">
        <w:rPr>
          <w:rFonts w:ascii="Times New Roman" w:eastAsia="標楷體" w:hAnsi="Times New Roman"/>
          <w:b/>
          <w:sz w:val="28"/>
          <w:szCs w:val="28"/>
        </w:rPr>
        <w:t xml:space="preserve"> </w:t>
      </w:r>
      <w:r w:rsidR="00426E7B">
        <w:rPr>
          <w:rFonts w:ascii="Times New Roman" w:eastAsia="標楷體" w:hAnsi="Times New Roman" w:hint="eastAsia"/>
          <w:b/>
          <w:sz w:val="28"/>
          <w:szCs w:val="28"/>
        </w:rPr>
        <w:t>202</w:t>
      </w:r>
      <w:r w:rsidR="00426E7B">
        <w:rPr>
          <w:rFonts w:ascii="Times New Roman" w:eastAsia="標楷體" w:hAnsi="Times New Roman"/>
          <w:b/>
          <w:sz w:val="28"/>
          <w:szCs w:val="28"/>
        </w:rPr>
        <w:t>6</w:t>
      </w:r>
      <w:r w:rsidR="003B22D8">
        <w:rPr>
          <w:rFonts w:ascii="Times New Roman" w:eastAsia="標楷體" w:hAnsi="Times New Roman"/>
          <w:b/>
          <w:sz w:val="28"/>
          <w:szCs w:val="28"/>
        </w:rPr>
        <w:t>年</w:t>
      </w:r>
      <w:r w:rsidR="00426E7B">
        <w:rPr>
          <w:rFonts w:ascii="Times New Roman" w:eastAsia="標楷體" w:hAnsi="Times New Roman" w:hint="eastAsia"/>
          <w:b/>
          <w:sz w:val="28"/>
          <w:szCs w:val="28"/>
        </w:rPr>
        <w:t>名古屋</w:t>
      </w:r>
      <w:r w:rsidR="00066889">
        <w:rPr>
          <w:rFonts w:ascii="Times New Roman" w:eastAsia="標楷體" w:hAnsi="Times New Roman" w:hint="eastAsia"/>
          <w:b/>
          <w:sz w:val="28"/>
          <w:szCs w:val="28"/>
        </w:rPr>
        <w:t>亞洲運動會軟式網球代表隊選拔</w:t>
      </w:r>
      <w:r w:rsidR="004A6AC9" w:rsidRPr="00045AAA">
        <w:rPr>
          <w:rFonts w:ascii="Times New Roman" w:eastAsia="標楷體" w:hAnsi="標楷體" w:hint="eastAsia"/>
          <w:b/>
          <w:sz w:val="28"/>
          <w:szCs w:val="28"/>
        </w:rPr>
        <w:t>競</w:t>
      </w:r>
      <w:r w:rsidR="004A6AC9">
        <w:rPr>
          <w:rFonts w:ascii="Times New Roman" w:eastAsia="標楷體" w:hAnsi="Times New Roman" w:hint="eastAsia"/>
          <w:b/>
          <w:sz w:val="28"/>
          <w:szCs w:val="28"/>
        </w:rPr>
        <w:t>賽規程</w:t>
      </w:r>
    </w:p>
    <w:p w14:paraId="46303F52" w14:textId="77777777" w:rsidR="00E602F6" w:rsidRDefault="00E602F6" w:rsidP="00E602F6">
      <w:pPr>
        <w:snapToGrid w:val="0"/>
        <w:spacing w:line="360" w:lineRule="auto"/>
        <w:ind w:left="1680" w:hangingChars="700" w:hanging="1680"/>
        <w:rPr>
          <w:rFonts w:ascii="Times New Roman" w:eastAsia="標楷體" w:hAnsi="Times New Roman"/>
          <w:szCs w:val="24"/>
        </w:rPr>
      </w:pPr>
      <w:r>
        <w:rPr>
          <w:rFonts w:ascii="Times New Roman" w:eastAsia="標楷體" w:hAnsi="Times New Roman" w:hint="eastAsia"/>
          <w:szCs w:val="24"/>
        </w:rPr>
        <w:t>一、</w:t>
      </w:r>
      <w:r w:rsidRPr="00CB5A97">
        <w:rPr>
          <w:rFonts w:ascii="Times New Roman" w:eastAsia="標楷體" w:hAnsi="Times New Roman" w:hint="eastAsia"/>
          <w:szCs w:val="24"/>
        </w:rPr>
        <w:t>宗</w:t>
      </w:r>
      <w:r>
        <w:rPr>
          <w:rFonts w:ascii="Times New Roman" w:eastAsia="標楷體" w:hAnsi="Times New Roman" w:hint="eastAsia"/>
          <w:szCs w:val="24"/>
        </w:rPr>
        <w:t xml:space="preserve">    </w:t>
      </w:r>
      <w:r w:rsidRPr="00CB5A97">
        <w:rPr>
          <w:rFonts w:ascii="Times New Roman" w:eastAsia="標楷體" w:hAnsi="Times New Roman" w:hint="eastAsia"/>
          <w:szCs w:val="24"/>
        </w:rPr>
        <w:t>旨：</w:t>
      </w:r>
    </w:p>
    <w:p w14:paraId="43FA01FC" w14:textId="77777777" w:rsidR="00E602F6" w:rsidRDefault="00E602F6" w:rsidP="00E602F6">
      <w:pPr>
        <w:snapToGrid w:val="0"/>
        <w:spacing w:line="360" w:lineRule="auto"/>
        <w:ind w:leftChars="150" w:left="1109" w:hangingChars="312" w:hanging="749"/>
        <w:rPr>
          <w:rFonts w:eastAsia="標楷體" w:hAnsi="標楷體"/>
          <w:szCs w:val="24"/>
        </w:rPr>
      </w:pPr>
      <w:r>
        <w:rPr>
          <w:rFonts w:ascii="Times New Roman" w:eastAsia="標楷體" w:hAnsi="Times New Roman" w:hint="eastAsia"/>
          <w:szCs w:val="24"/>
        </w:rPr>
        <w:t>（一）</w:t>
      </w:r>
      <w:r w:rsidR="00143C35">
        <w:rPr>
          <w:rFonts w:ascii="Times New Roman" w:eastAsia="標楷體" w:hAnsi="Times New Roman" w:hint="eastAsia"/>
          <w:szCs w:val="24"/>
        </w:rPr>
        <w:t>準備參加</w:t>
      </w:r>
      <w:r w:rsidR="00426E7B">
        <w:rPr>
          <w:rFonts w:ascii="Times New Roman" w:eastAsia="標楷體" w:hAnsi="Times New Roman" w:hint="eastAsia"/>
          <w:szCs w:val="24"/>
        </w:rPr>
        <w:t>202</w:t>
      </w:r>
      <w:r w:rsidR="00426E7B">
        <w:rPr>
          <w:rFonts w:ascii="Times New Roman" w:eastAsia="標楷體" w:hAnsi="Times New Roman"/>
          <w:szCs w:val="24"/>
        </w:rPr>
        <w:t>6</w:t>
      </w:r>
      <w:r w:rsidR="00426E7B">
        <w:rPr>
          <w:rFonts w:ascii="Times New Roman" w:eastAsia="標楷體" w:hAnsi="Times New Roman" w:hint="eastAsia"/>
          <w:szCs w:val="24"/>
        </w:rPr>
        <w:t>名古屋</w:t>
      </w:r>
      <w:r w:rsidR="00143C35">
        <w:rPr>
          <w:rFonts w:ascii="Times New Roman" w:eastAsia="標楷體" w:hAnsi="Times New Roman" w:hint="eastAsia"/>
          <w:szCs w:val="24"/>
        </w:rPr>
        <w:t>亞運</w:t>
      </w:r>
      <w:r w:rsidR="00143C35">
        <w:rPr>
          <w:rFonts w:ascii="標楷體" w:eastAsia="標楷體" w:hAnsi="標楷體" w:hint="eastAsia"/>
          <w:szCs w:val="24"/>
        </w:rPr>
        <w:t>，</w:t>
      </w:r>
      <w:r w:rsidR="00CD3CBC">
        <w:rPr>
          <w:rFonts w:eastAsia="標楷體" w:hAnsi="標楷體"/>
          <w:szCs w:val="24"/>
        </w:rPr>
        <w:t>提升軟式網球技術水準，</w:t>
      </w:r>
      <w:r w:rsidRPr="00D02903">
        <w:rPr>
          <w:rFonts w:eastAsia="標楷體" w:hAnsi="標楷體"/>
          <w:szCs w:val="24"/>
        </w:rPr>
        <w:t>讓選手以賽代訓及</w:t>
      </w:r>
      <w:r>
        <w:rPr>
          <w:rFonts w:eastAsia="標楷體" w:hAnsi="標楷體" w:hint="eastAsia"/>
          <w:szCs w:val="24"/>
        </w:rPr>
        <w:t>提高技術</w:t>
      </w:r>
      <w:r w:rsidRPr="00D02903">
        <w:rPr>
          <w:rFonts w:eastAsia="標楷體" w:hAnsi="標楷體"/>
          <w:szCs w:val="24"/>
        </w:rPr>
        <w:t>水準，增加比賽經驗，為國爭光</w:t>
      </w:r>
      <w:r>
        <w:rPr>
          <w:rFonts w:eastAsia="標楷體" w:hAnsi="標楷體" w:hint="eastAsia"/>
          <w:szCs w:val="24"/>
        </w:rPr>
        <w:t>。</w:t>
      </w:r>
    </w:p>
    <w:p w14:paraId="692AE82D" w14:textId="77777777" w:rsidR="00E602F6" w:rsidRPr="00905C24" w:rsidRDefault="00E602F6" w:rsidP="00E602F6">
      <w:pPr>
        <w:snapToGrid w:val="0"/>
        <w:spacing w:line="360" w:lineRule="auto"/>
        <w:ind w:leftChars="150" w:left="1680" w:hangingChars="550" w:hanging="1320"/>
        <w:rPr>
          <w:rFonts w:ascii="Times New Roman" w:eastAsia="標楷體" w:hAnsi="Times New Roman"/>
          <w:szCs w:val="24"/>
        </w:rPr>
      </w:pPr>
      <w:r>
        <w:rPr>
          <w:rFonts w:eastAsia="標楷體" w:hAnsi="標楷體" w:hint="eastAsia"/>
          <w:szCs w:val="24"/>
        </w:rPr>
        <w:t>（二）</w:t>
      </w:r>
      <w:r w:rsidR="004A6AC9">
        <w:rPr>
          <w:rFonts w:eastAsia="標楷體" w:hAnsi="標楷體" w:hint="eastAsia"/>
          <w:szCs w:val="24"/>
        </w:rPr>
        <w:t>本賽事</w:t>
      </w:r>
      <w:r w:rsidR="00CD3CBC">
        <w:rPr>
          <w:rFonts w:eastAsia="標楷體" w:hAnsi="標楷體" w:hint="eastAsia"/>
          <w:szCs w:val="24"/>
        </w:rPr>
        <w:t>入選者</w:t>
      </w:r>
      <w:r>
        <w:rPr>
          <w:rFonts w:eastAsia="標楷體" w:hAnsi="標楷體" w:hint="eastAsia"/>
          <w:szCs w:val="24"/>
        </w:rPr>
        <w:t>為</w:t>
      </w:r>
      <w:r w:rsidR="00426E7B">
        <w:rPr>
          <w:rFonts w:eastAsia="標楷體" w:hAnsi="標楷體" w:hint="eastAsia"/>
          <w:szCs w:val="24"/>
        </w:rPr>
        <w:t>202</w:t>
      </w:r>
      <w:r w:rsidR="00426E7B">
        <w:rPr>
          <w:rFonts w:eastAsia="標楷體" w:hAnsi="標楷體"/>
          <w:szCs w:val="24"/>
        </w:rPr>
        <w:t>6</w:t>
      </w:r>
      <w:r w:rsidR="002C0E48">
        <w:rPr>
          <w:rFonts w:eastAsia="標楷體" w:hAnsi="標楷體" w:hint="eastAsia"/>
          <w:szCs w:val="24"/>
        </w:rPr>
        <w:t>亞運會</w:t>
      </w:r>
      <w:r w:rsidR="00CD3CBC">
        <w:rPr>
          <w:rFonts w:eastAsia="標楷體" w:hAnsi="標楷體" w:hint="eastAsia"/>
          <w:szCs w:val="24"/>
        </w:rPr>
        <w:t>代表隊選手</w:t>
      </w:r>
      <w:r w:rsidRPr="00D02903">
        <w:rPr>
          <w:rFonts w:eastAsia="標楷體" w:hAnsi="標楷體"/>
          <w:szCs w:val="24"/>
        </w:rPr>
        <w:t>。</w:t>
      </w:r>
    </w:p>
    <w:p w14:paraId="2E19F910" w14:textId="77777777" w:rsidR="00E602F6" w:rsidRDefault="00426E7B" w:rsidP="00E602F6">
      <w:pPr>
        <w:adjustRightInd w:val="0"/>
        <w:snapToGrid w:val="0"/>
        <w:spacing w:line="360" w:lineRule="auto"/>
        <w:rPr>
          <w:rFonts w:ascii="Times New Roman" w:eastAsia="標楷體" w:hAnsi="標楷體"/>
          <w:szCs w:val="24"/>
        </w:rPr>
      </w:pPr>
      <w:r>
        <w:rPr>
          <w:rFonts w:ascii="Times New Roman" w:eastAsia="標楷體" w:hAnsi="標楷體" w:hint="eastAsia"/>
          <w:szCs w:val="24"/>
        </w:rPr>
        <w:t>二、指導單位：運動部</w:t>
      </w:r>
      <w:r w:rsidR="00E602F6">
        <w:rPr>
          <w:rFonts w:ascii="Times New Roman" w:eastAsia="標楷體" w:hAnsi="標楷體" w:hint="eastAsia"/>
          <w:szCs w:val="24"/>
        </w:rPr>
        <w:t>。</w:t>
      </w:r>
    </w:p>
    <w:p w14:paraId="3574B82D" w14:textId="317DCCB8" w:rsidR="00903F7B" w:rsidRPr="00903F7B" w:rsidRDefault="00903F7B" w:rsidP="00903F7B">
      <w:pPr>
        <w:adjustRightInd w:val="0"/>
        <w:snapToGrid w:val="0"/>
        <w:spacing w:line="360" w:lineRule="auto"/>
        <w:rPr>
          <w:rFonts w:ascii="Times New Roman" w:eastAsia="標楷體" w:hAnsi="標楷體"/>
          <w:szCs w:val="24"/>
        </w:rPr>
      </w:pPr>
      <w:r w:rsidRPr="00903F7B">
        <w:rPr>
          <w:rFonts w:ascii="Times New Roman" w:eastAsia="標楷體" w:hAnsi="標楷體" w:hint="eastAsia"/>
          <w:szCs w:val="24"/>
        </w:rPr>
        <w:t>三、主辦單位：中華民國軟式網球協會</w:t>
      </w:r>
      <w:r w:rsidR="00143C35">
        <w:rPr>
          <w:rFonts w:ascii="標楷體" w:eastAsia="標楷體" w:hAnsi="標楷體" w:hint="eastAsia"/>
          <w:szCs w:val="24"/>
        </w:rPr>
        <w:t>、國家運動訓練中心</w:t>
      </w:r>
      <w:r w:rsidRPr="00903F7B">
        <w:rPr>
          <w:rFonts w:ascii="Times New Roman" w:eastAsia="標楷體" w:hAnsi="標楷體" w:hint="eastAsia"/>
          <w:szCs w:val="24"/>
        </w:rPr>
        <w:t>。</w:t>
      </w:r>
    </w:p>
    <w:p w14:paraId="59CA5643" w14:textId="77777777" w:rsidR="00903F7B" w:rsidRPr="00903F7B" w:rsidRDefault="00903F7B" w:rsidP="00903F7B">
      <w:pPr>
        <w:adjustRightInd w:val="0"/>
        <w:snapToGrid w:val="0"/>
        <w:spacing w:line="360" w:lineRule="auto"/>
        <w:rPr>
          <w:rFonts w:ascii="標楷體" w:eastAsia="標楷體" w:hAnsi="標楷體"/>
          <w:color w:val="FF0000"/>
          <w:szCs w:val="24"/>
        </w:rPr>
      </w:pPr>
      <w:r w:rsidRPr="00903F7B">
        <w:rPr>
          <w:rFonts w:ascii="Times New Roman" w:eastAsia="標楷體" w:hAnsi="標楷體" w:hint="eastAsia"/>
          <w:szCs w:val="24"/>
        </w:rPr>
        <w:t>四、協辦單位：</w:t>
      </w:r>
      <w:r w:rsidRPr="00903F7B">
        <w:rPr>
          <w:rFonts w:ascii="標楷體" w:eastAsia="標楷體" w:hAnsi="標楷體" w:hint="eastAsia"/>
          <w:szCs w:val="24"/>
        </w:rPr>
        <w:t>高雄市體育</w:t>
      </w:r>
      <w:r w:rsidR="00143C35">
        <w:rPr>
          <w:rFonts w:ascii="標楷體" w:eastAsia="標楷體" w:hAnsi="標楷體" w:hint="eastAsia"/>
          <w:szCs w:val="24"/>
        </w:rPr>
        <w:t>總</w:t>
      </w:r>
      <w:r w:rsidRPr="00903F7B">
        <w:rPr>
          <w:rFonts w:ascii="標楷體" w:eastAsia="標楷體" w:hAnsi="標楷體" w:hint="eastAsia"/>
          <w:szCs w:val="24"/>
        </w:rPr>
        <w:t>會、</w:t>
      </w:r>
      <w:r w:rsidRPr="00903F7B">
        <w:rPr>
          <w:rFonts w:eastAsia="標楷體" w:hAnsi="標楷體" w:hint="eastAsia"/>
        </w:rPr>
        <w:t>高雄市體育</w:t>
      </w:r>
      <w:r w:rsidR="00143C35">
        <w:rPr>
          <w:rFonts w:eastAsia="標楷體" w:hAnsi="標楷體" w:hint="eastAsia"/>
        </w:rPr>
        <w:t>總</w:t>
      </w:r>
      <w:r w:rsidRPr="00903F7B">
        <w:rPr>
          <w:rFonts w:eastAsia="標楷體" w:hAnsi="標楷體" w:hint="eastAsia"/>
        </w:rPr>
        <w:t>會軟式網球委員會</w:t>
      </w:r>
      <w:r w:rsidRPr="00903F7B">
        <w:rPr>
          <w:rFonts w:ascii="標楷體" w:eastAsia="標楷體" w:hAnsi="標楷體" w:hint="eastAsia"/>
          <w:szCs w:val="24"/>
        </w:rPr>
        <w:t>。</w:t>
      </w:r>
    </w:p>
    <w:p w14:paraId="425C1FDB" w14:textId="77777777" w:rsidR="006D78D7" w:rsidRPr="006D78D7" w:rsidRDefault="006D78D7" w:rsidP="00E602F6">
      <w:pPr>
        <w:adjustRightInd w:val="0"/>
        <w:snapToGrid w:val="0"/>
        <w:spacing w:line="360" w:lineRule="auto"/>
        <w:rPr>
          <w:rFonts w:ascii="Times New Roman" w:eastAsia="標楷體" w:hAnsi="標楷體"/>
          <w:szCs w:val="24"/>
        </w:rPr>
      </w:pPr>
      <w:r>
        <w:rPr>
          <w:rFonts w:ascii="Times New Roman" w:eastAsia="標楷體" w:hAnsi="標楷體" w:hint="eastAsia"/>
          <w:szCs w:val="24"/>
        </w:rPr>
        <w:t>五、承辦單位：</w:t>
      </w:r>
      <w:r w:rsidR="00CF772A">
        <w:rPr>
          <w:rFonts w:ascii="Times New Roman" w:eastAsia="標楷體" w:hAnsi="標楷體" w:hint="eastAsia"/>
          <w:szCs w:val="24"/>
        </w:rPr>
        <w:t>中華民國軟式網球協會</w:t>
      </w:r>
      <w:r w:rsidRPr="00D92181">
        <w:rPr>
          <w:rFonts w:ascii="Times New Roman" w:eastAsia="標楷體" w:hAnsi="標楷體" w:hint="eastAsia"/>
          <w:szCs w:val="24"/>
        </w:rPr>
        <w:t>。</w:t>
      </w:r>
    </w:p>
    <w:p w14:paraId="633EF464" w14:textId="77777777" w:rsidR="00E602F6" w:rsidRPr="00C53141" w:rsidRDefault="00E602F6" w:rsidP="00E602F6">
      <w:pPr>
        <w:adjustRightInd w:val="0"/>
        <w:snapToGrid w:val="0"/>
        <w:spacing w:line="360" w:lineRule="auto"/>
        <w:rPr>
          <w:rFonts w:ascii="Times New Roman" w:eastAsia="標楷體" w:hAnsi="標楷體"/>
          <w:szCs w:val="24"/>
        </w:rPr>
      </w:pPr>
      <w:r>
        <w:rPr>
          <w:rFonts w:ascii="Times New Roman" w:eastAsia="標楷體" w:hAnsi="標楷體" w:hint="eastAsia"/>
          <w:szCs w:val="24"/>
        </w:rPr>
        <w:t>六、贊助單位：</w:t>
      </w:r>
      <w:r w:rsidR="00187A92" w:rsidRPr="00187A92">
        <w:rPr>
          <w:rFonts w:ascii="Times New Roman" w:eastAsia="標楷體" w:hAnsi="標楷體" w:hint="eastAsia"/>
          <w:szCs w:val="24"/>
        </w:rPr>
        <w:t>KENKO</w:t>
      </w:r>
      <w:r w:rsidR="00187A92" w:rsidRPr="00187A92">
        <w:rPr>
          <w:rFonts w:ascii="Times New Roman" w:eastAsia="標楷體" w:hAnsi="標楷體" w:hint="eastAsia"/>
          <w:szCs w:val="24"/>
        </w:rPr>
        <w:t>株式會社</w:t>
      </w:r>
      <w:r w:rsidRPr="00187A92">
        <w:rPr>
          <w:rFonts w:ascii="Times New Roman" w:eastAsia="標楷體" w:hAnsi="標楷體" w:hint="eastAsia"/>
          <w:szCs w:val="24"/>
        </w:rPr>
        <w:t>、</w:t>
      </w:r>
      <w:r w:rsidRPr="00187A92">
        <w:rPr>
          <w:rFonts w:eastAsia="標楷體" w:hAnsi="標楷體"/>
          <w:szCs w:val="24"/>
        </w:rPr>
        <w:t>優乃克股份有限公司</w:t>
      </w:r>
      <w:r w:rsidRPr="00187A92">
        <w:rPr>
          <w:rFonts w:eastAsia="標楷體" w:hAnsi="標楷體" w:hint="eastAsia"/>
          <w:szCs w:val="24"/>
        </w:rPr>
        <w:t>。</w:t>
      </w:r>
    </w:p>
    <w:p w14:paraId="01328662" w14:textId="77777777" w:rsidR="006D78D7" w:rsidRPr="006D78D7" w:rsidRDefault="00E602F6" w:rsidP="00E602F6">
      <w:pPr>
        <w:adjustRightInd w:val="0"/>
        <w:snapToGrid w:val="0"/>
        <w:spacing w:line="360" w:lineRule="auto"/>
        <w:rPr>
          <w:rFonts w:ascii="Times New Roman" w:eastAsia="標楷體" w:hAnsi="Times New Roman"/>
          <w:szCs w:val="24"/>
        </w:rPr>
      </w:pPr>
      <w:r w:rsidRPr="000E3E74">
        <w:rPr>
          <w:rFonts w:ascii="Times New Roman" w:eastAsia="標楷體" w:hAnsi="Times New Roman"/>
          <w:szCs w:val="24"/>
        </w:rPr>
        <w:t>七、比賽</w:t>
      </w:r>
      <w:r>
        <w:rPr>
          <w:rFonts w:ascii="Times New Roman" w:eastAsia="標楷體" w:hAnsi="Times New Roman" w:hint="eastAsia"/>
          <w:szCs w:val="24"/>
        </w:rPr>
        <w:t>項目、</w:t>
      </w:r>
      <w:r w:rsidRPr="000E3E74">
        <w:rPr>
          <w:rFonts w:ascii="Times New Roman" w:eastAsia="標楷體" w:hAnsi="Times New Roman"/>
          <w:szCs w:val="24"/>
        </w:rPr>
        <w:t>時間、地點：</w:t>
      </w:r>
    </w:p>
    <w:tbl>
      <w:tblPr>
        <w:tblW w:w="100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5"/>
        <w:gridCol w:w="3335"/>
        <w:gridCol w:w="3336"/>
      </w:tblGrid>
      <w:tr w:rsidR="00CC662F" w:rsidRPr="00D12E70" w14:paraId="06B3B624" w14:textId="77777777" w:rsidTr="00CC662F">
        <w:trPr>
          <w:trHeight w:val="395"/>
          <w:jc w:val="center"/>
        </w:trPr>
        <w:tc>
          <w:tcPr>
            <w:tcW w:w="3335" w:type="dxa"/>
            <w:vAlign w:val="center"/>
          </w:tcPr>
          <w:p w14:paraId="0A5A2037" w14:textId="77777777" w:rsidR="00CC662F" w:rsidRPr="00D12E70" w:rsidRDefault="00CC662F" w:rsidP="00CC662F">
            <w:pPr>
              <w:pStyle w:val="a3"/>
              <w:adjustRightInd w:val="0"/>
              <w:snapToGrid w:val="0"/>
              <w:ind w:leftChars="0" w:left="0"/>
              <w:jc w:val="center"/>
              <w:rPr>
                <w:rFonts w:ascii="Times New Roman" w:eastAsia="標楷體" w:hAnsi="Times New Roman"/>
                <w:szCs w:val="24"/>
              </w:rPr>
            </w:pPr>
            <w:r w:rsidRPr="00D12E70">
              <w:rPr>
                <w:rFonts w:ascii="Times New Roman" w:eastAsia="標楷體" w:hAnsi="Times New Roman" w:hint="eastAsia"/>
                <w:szCs w:val="24"/>
              </w:rPr>
              <w:t>項</w:t>
            </w:r>
            <w:r w:rsidRPr="00D12E70">
              <w:rPr>
                <w:rFonts w:ascii="Times New Roman" w:eastAsia="標楷體" w:hAnsi="Times New Roman" w:hint="eastAsia"/>
                <w:szCs w:val="24"/>
              </w:rPr>
              <w:t xml:space="preserve">    </w:t>
            </w:r>
            <w:r w:rsidRPr="00D12E70">
              <w:rPr>
                <w:rFonts w:ascii="Times New Roman" w:eastAsia="標楷體" w:hAnsi="Times New Roman" w:hint="eastAsia"/>
                <w:szCs w:val="24"/>
              </w:rPr>
              <w:t>目</w:t>
            </w:r>
          </w:p>
        </w:tc>
        <w:tc>
          <w:tcPr>
            <w:tcW w:w="3335" w:type="dxa"/>
            <w:vAlign w:val="center"/>
          </w:tcPr>
          <w:p w14:paraId="3E92A3D1" w14:textId="77777777" w:rsidR="00CC662F" w:rsidRPr="00D12E70" w:rsidRDefault="00CC662F" w:rsidP="00CC662F">
            <w:pPr>
              <w:pStyle w:val="a3"/>
              <w:adjustRightInd w:val="0"/>
              <w:snapToGrid w:val="0"/>
              <w:ind w:leftChars="0" w:left="0"/>
              <w:jc w:val="center"/>
              <w:rPr>
                <w:rFonts w:ascii="Times New Roman" w:eastAsia="標楷體" w:hAnsi="Times New Roman"/>
                <w:szCs w:val="24"/>
              </w:rPr>
            </w:pPr>
            <w:r w:rsidRPr="00D12E70">
              <w:rPr>
                <w:rFonts w:ascii="Times New Roman" w:eastAsia="標楷體" w:hAnsi="Times New Roman" w:hint="eastAsia"/>
                <w:szCs w:val="24"/>
              </w:rPr>
              <w:t>時</w:t>
            </w:r>
            <w:r w:rsidRPr="00D12E70">
              <w:rPr>
                <w:rFonts w:ascii="Times New Roman" w:eastAsia="標楷體" w:hAnsi="Times New Roman" w:hint="eastAsia"/>
                <w:szCs w:val="24"/>
              </w:rPr>
              <w:t xml:space="preserve">    </w:t>
            </w:r>
            <w:r w:rsidRPr="00D12E70">
              <w:rPr>
                <w:rFonts w:ascii="Times New Roman" w:eastAsia="標楷體" w:hAnsi="Times New Roman" w:hint="eastAsia"/>
                <w:szCs w:val="24"/>
              </w:rPr>
              <w:t>間</w:t>
            </w:r>
          </w:p>
        </w:tc>
        <w:tc>
          <w:tcPr>
            <w:tcW w:w="3336" w:type="dxa"/>
            <w:vAlign w:val="center"/>
          </w:tcPr>
          <w:p w14:paraId="1AA352FF" w14:textId="77777777" w:rsidR="00CC662F" w:rsidRPr="00D12E70" w:rsidRDefault="00CC662F" w:rsidP="00CC662F">
            <w:pPr>
              <w:pStyle w:val="a3"/>
              <w:adjustRightInd w:val="0"/>
              <w:snapToGrid w:val="0"/>
              <w:ind w:leftChars="0" w:left="0"/>
              <w:jc w:val="center"/>
              <w:rPr>
                <w:rFonts w:ascii="Times New Roman" w:eastAsia="標楷體" w:hAnsi="Times New Roman"/>
                <w:szCs w:val="24"/>
              </w:rPr>
            </w:pPr>
            <w:r w:rsidRPr="00D12E70">
              <w:rPr>
                <w:rFonts w:ascii="Times New Roman" w:eastAsia="標楷體" w:hAnsi="Times New Roman" w:hint="eastAsia"/>
                <w:szCs w:val="24"/>
              </w:rPr>
              <w:t>地</w:t>
            </w:r>
            <w:r w:rsidRPr="00D12E70">
              <w:rPr>
                <w:rFonts w:ascii="Times New Roman" w:eastAsia="標楷體" w:hAnsi="Times New Roman" w:hint="eastAsia"/>
                <w:szCs w:val="24"/>
              </w:rPr>
              <w:t xml:space="preserve">    </w:t>
            </w:r>
            <w:r w:rsidRPr="00D12E70">
              <w:rPr>
                <w:rFonts w:ascii="Times New Roman" w:eastAsia="標楷體" w:hAnsi="Times New Roman" w:hint="eastAsia"/>
                <w:szCs w:val="24"/>
              </w:rPr>
              <w:t>點</w:t>
            </w:r>
          </w:p>
        </w:tc>
      </w:tr>
      <w:tr w:rsidR="00405D98" w:rsidRPr="00D12E70" w14:paraId="757E0E53" w14:textId="77777777" w:rsidTr="008F398D">
        <w:trPr>
          <w:trHeight w:val="405"/>
          <w:jc w:val="center"/>
        </w:trPr>
        <w:tc>
          <w:tcPr>
            <w:tcW w:w="3335" w:type="dxa"/>
            <w:tcBorders>
              <w:bottom w:val="single" w:sz="4" w:space="0" w:color="auto"/>
            </w:tcBorders>
            <w:vAlign w:val="center"/>
          </w:tcPr>
          <w:p w14:paraId="375F2AB7" w14:textId="77777777" w:rsidR="00405D98" w:rsidRPr="00D12E70" w:rsidRDefault="008F398D" w:rsidP="00405D98">
            <w:pPr>
              <w:pStyle w:val="a3"/>
              <w:adjustRightInd w:val="0"/>
              <w:snapToGrid w:val="0"/>
              <w:ind w:leftChars="0" w:left="0"/>
              <w:jc w:val="center"/>
              <w:rPr>
                <w:rFonts w:ascii="Times New Roman" w:eastAsia="標楷體" w:hAnsi="Times New Roman"/>
                <w:szCs w:val="24"/>
              </w:rPr>
            </w:pPr>
            <w:r>
              <w:rPr>
                <w:rFonts w:ascii="Times New Roman" w:eastAsia="標楷體" w:hAnsi="Times New Roman" w:hint="eastAsia"/>
                <w:szCs w:val="24"/>
              </w:rPr>
              <w:t>第一輪</w:t>
            </w:r>
            <w:r w:rsidR="00405D98">
              <w:rPr>
                <w:rFonts w:ascii="Times New Roman" w:eastAsia="標楷體" w:hAnsi="Times New Roman" w:hint="eastAsia"/>
                <w:szCs w:val="24"/>
              </w:rPr>
              <w:t>男、女雙</w:t>
            </w:r>
            <w:r w:rsidR="00405D98" w:rsidRPr="00D12E70">
              <w:rPr>
                <w:rFonts w:ascii="Times New Roman" w:eastAsia="標楷體" w:hAnsi="Times New Roman" w:hint="eastAsia"/>
                <w:szCs w:val="24"/>
              </w:rPr>
              <w:t>打</w:t>
            </w:r>
            <w:r w:rsidR="00405D98">
              <w:rPr>
                <w:rFonts w:ascii="Times New Roman" w:eastAsia="標楷體" w:hAnsi="Times New Roman" w:hint="eastAsia"/>
                <w:szCs w:val="24"/>
              </w:rPr>
              <w:t>個人賽</w:t>
            </w:r>
          </w:p>
        </w:tc>
        <w:tc>
          <w:tcPr>
            <w:tcW w:w="3335" w:type="dxa"/>
            <w:tcBorders>
              <w:bottom w:val="single" w:sz="4" w:space="0" w:color="auto"/>
            </w:tcBorders>
            <w:vAlign w:val="center"/>
          </w:tcPr>
          <w:p w14:paraId="58F68BB1" w14:textId="77777777" w:rsidR="00405D98" w:rsidRDefault="00426E7B" w:rsidP="00D93DA8">
            <w:pPr>
              <w:pStyle w:val="a3"/>
              <w:adjustRightInd w:val="0"/>
              <w:snapToGrid w:val="0"/>
              <w:ind w:leftChars="0" w:left="0"/>
              <w:jc w:val="center"/>
              <w:rPr>
                <w:rFonts w:ascii="Times New Roman" w:eastAsia="標楷體" w:hAnsi="Times New Roman"/>
                <w:szCs w:val="24"/>
              </w:rPr>
            </w:pPr>
            <w:r>
              <w:rPr>
                <w:rFonts w:ascii="Times New Roman" w:eastAsia="標楷體" w:hAnsi="Times New Roman" w:hint="eastAsia"/>
                <w:szCs w:val="24"/>
              </w:rPr>
              <w:t>11</w:t>
            </w:r>
            <w:r>
              <w:rPr>
                <w:rFonts w:ascii="Times New Roman" w:eastAsia="標楷體" w:hAnsi="Times New Roman"/>
                <w:szCs w:val="24"/>
              </w:rPr>
              <w:t>5</w:t>
            </w:r>
            <w:r w:rsidR="00405D98" w:rsidRPr="00D12E70">
              <w:rPr>
                <w:rFonts w:ascii="Times New Roman" w:eastAsia="標楷體" w:hAnsi="Times New Roman" w:hint="eastAsia"/>
                <w:szCs w:val="24"/>
              </w:rPr>
              <w:t>年</w:t>
            </w:r>
            <w:r w:rsidR="008F398D">
              <w:rPr>
                <w:rFonts w:ascii="Times New Roman" w:eastAsia="標楷體" w:hAnsi="Times New Roman" w:hint="eastAsia"/>
                <w:szCs w:val="24"/>
              </w:rPr>
              <w:t>4</w:t>
            </w:r>
            <w:r w:rsidR="00405D98" w:rsidRPr="00D12E70">
              <w:rPr>
                <w:rFonts w:ascii="Times New Roman" w:eastAsia="標楷體" w:hAnsi="Times New Roman" w:hint="eastAsia"/>
                <w:szCs w:val="24"/>
              </w:rPr>
              <w:t>月</w:t>
            </w:r>
            <w:r>
              <w:rPr>
                <w:rFonts w:ascii="Times New Roman" w:eastAsia="標楷體" w:hAnsi="Times New Roman"/>
                <w:szCs w:val="24"/>
              </w:rPr>
              <w:t>26</w:t>
            </w:r>
            <w:r w:rsidR="00405D98" w:rsidRPr="00D12E70">
              <w:rPr>
                <w:rFonts w:ascii="Times New Roman" w:eastAsia="標楷體" w:hAnsi="Times New Roman" w:hint="eastAsia"/>
                <w:szCs w:val="24"/>
              </w:rPr>
              <w:t>日</w:t>
            </w:r>
          </w:p>
          <w:p w14:paraId="0559DDA5" w14:textId="77777777" w:rsidR="00405D98" w:rsidRPr="00D12E70" w:rsidRDefault="00426E7B" w:rsidP="00D93DA8">
            <w:pPr>
              <w:pStyle w:val="a3"/>
              <w:adjustRightInd w:val="0"/>
              <w:snapToGrid w:val="0"/>
              <w:ind w:leftChars="0" w:left="0"/>
              <w:jc w:val="center"/>
              <w:rPr>
                <w:rFonts w:ascii="Times New Roman" w:eastAsia="標楷體" w:hAnsi="Times New Roman"/>
                <w:szCs w:val="24"/>
              </w:rPr>
            </w:pPr>
            <w:r>
              <w:rPr>
                <w:rFonts w:ascii="Times New Roman" w:eastAsia="標楷體" w:hAnsi="Times New Roman" w:hint="eastAsia"/>
                <w:szCs w:val="24"/>
              </w:rPr>
              <w:t>（星期日</w:t>
            </w:r>
            <w:r w:rsidR="00405D98">
              <w:rPr>
                <w:rFonts w:ascii="Times New Roman" w:eastAsia="標楷體" w:hAnsi="Times New Roman" w:hint="eastAsia"/>
                <w:szCs w:val="24"/>
              </w:rPr>
              <w:t>）</w:t>
            </w:r>
          </w:p>
        </w:tc>
        <w:tc>
          <w:tcPr>
            <w:tcW w:w="3336" w:type="dxa"/>
            <w:vMerge w:val="restart"/>
            <w:vAlign w:val="center"/>
          </w:tcPr>
          <w:p w14:paraId="6398BC56" w14:textId="77777777" w:rsidR="00405D98" w:rsidRPr="00AF3AA3" w:rsidRDefault="002731FC" w:rsidP="00C82011">
            <w:pPr>
              <w:adjustRightInd w:val="0"/>
              <w:snapToGrid w:val="0"/>
              <w:jc w:val="center"/>
              <w:rPr>
                <w:rFonts w:ascii="Times New Roman" w:eastAsia="標楷體" w:hAnsi="Times New Roman"/>
                <w:szCs w:val="24"/>
              </w:rPr>
            </w:pPr>
            <w:r>
              <w:rPr>
                <w:rFonts w:ascii="Times New Roman" w:eastAsia="標楷體" w:hAnsi="Times New Roman" w:hint="eastAsia"/>
                <w:szCs w:val="24"/>
              </w:rPr>
              <w:t>高雄市橋頭</w:t>
            </w:r>
            <w:r w:rsidR="00405D98" w:rsidRPr="00AF3AA3">
              <w:rPr>
                <w:rFonts w:ascii="Times New Roman" w:eastAsia="標楷體" w:hAnsi="Times New Roman" w:hint="eastAsia"/>
                <w:szCs w:val="24"/>
              </w:rPr>
              <w:t>網球場</w:t>
            </w:r>
          </w:p>
        </w:tc>
      </w:tr>
      <w:tr w:rsidR="008F398D" w:rsidRPr="00D12E70" w14:paraId="6D3B5EBB" w14:textId="77777777" w:rsidTr="008F398D">
        <w:trPr>
          <w:trHeight w:val="210"/>
          <w:jc w:val="center"/>
        </w:trPr>
        <w:tc>
          <w:tcPr>
            <w:tcW w:w="3335" w:type="dxa"/>
            <w:tcBorders>
              <w:top w:val="single" w:sz="4" w:space="0" w:color="auto"/>
              <w:bottom w:val="single" w:sz="4" w:space="0" w:color="auto"/>
            </w:tcBorders>
            <w:vAlign w:val="center"/>
          </w:tcPr>
          <w:p w14:paraId="7FF8733F" w14:textId="77777777" w:rsidR="008F398D" w:rsidRPr="008F398D" w:rsidRDefault="008F398D" w:rsidP="008F398D">
            <w:pPr>
              <w:adjustRightInd w:val="0"/>
              <w:snapToGrid w:val="0"/>
              <w:jc w:val="center"/>
              <w:rPr>
                <w:rFonts w:ascii="Times New Roman" w:eastAsia="標楷體" w:hAnsi="Times New Roman"/>
                <w:szCs w:val="24"/>
              </w:rPr>
            </w:pPr>
            <w:r>
              <w:rPr>
                <w:rFonts w:ascii="Times New Roman" w:eastAsia="標楷體" w:hAnsi="Times New Roman" w:hint="eastAsia"/>
                <w:szCs w:val="24"/>
              </w:rPr>
              <w:t>第二輪</w:t>
            </w:r>
            <w:r w:rsidRPr="008F398D">
              <w:rPr>
                <w:rFonts w:ascii="Times New Roman" w:eastAsia="標楷體" w:hAnsi="Times New Roman" w:hint="eastAsia"/>
                <w:szCs w:val="24"/>
              </w:rPr>
              <w:t>男、女雙打個人賽</w:t>
            </w:r>
          </w:p>
        </w:tc>
        <w:tc>
          <w:tcPr>
            <w:tcW w:w="3335" w:type="dxa"/>
            <w:tcBorders>
              <w:top w:val="single" w:sz="4" w:space="0" w:color="auto"/>
              <w:bottom w:val="single" w:sz="4" w:space="0" w:color="auto"/>
            </w:tcBorders>
            <w:vAlign w:val="center"/>
          </w:tcPr>
          <w:p w14:paraId="796A23B5" w14:textId="77777777" w:rsidR="008F398D" w:rsidRPr="008F398D" w:rsidRDefault="00426E7B" w:rsidP="008F398D">
            <w:pPr>
              <w:adjustRightInd w:val="0"/>
              <w:snapToGrid w:val="0"/>
              <w:jc w:val="center"/>
              <w:rPr>
                <w:rFonts w:ascii="Times New Roman" w:eastAsia="標楷體" w:hAnsi="Times New Roman"/>
                <w:szCs w:val="24"/>
              </w:rPr>
            </w:pPr>
            <w:r>
              <w:rPr>
                <w:rFonts w:ascii="Times New Roman" w:eastAsia="標楷體" w:hAnsi="Times New Roman" w:hint="eastAsia"/>
                <w:szCs w:val="24"/>
              </w:rPr>
              <w:t>11</w:t>
            </w:r>
            <w:r>
              <w:rPr>
                <w:rFonts w:ascii="Times New Roman" w:eastAsia="標楷體" w:hAnsi="Times New Roman"/>
                <w:szCs w:val="24"/>
              </w:rPr>
              <w:t>5</w:t>
            </w:r>
            <w:r w:rsidR="008F398D" w:rsidRPr="008F398D">
              <w:rPr>
                <w:rFonts w:ascii="Times New Roman" w:eastAsia="標楷體" w:hAnsi="Times New Roman" w:hint="eastAsia"/>
                <w:szCs w:val="24"/>
              </w:rPr>
              <w:t>年</w:t>
            </w:r>
            <w:r w:rsidR="008F398D" w:rsidRPr="008F398D">
              <w:rPr>
                <w:rFonts w:ascii="Times New Roman" w:eastAsia="標楷體" w:hAnsi="Times New Roman" w:hint="eastAsia"/>
                <w:szCs w:val="24"/>
              </w:rPr>
              <w:t>4</w:t>
            </w:r>
            <w:r w:rsidR="008F398D" w:rsidRPr="008F398D">
              <w:rPr>
                <w:rFonts w:ascii="Times New Roman" w:eastAsia="標楷體" w:hAnsi="Times New Roman" w:hint="eastAsia"/>
                <w:szCs w:val="24"/>
              </w:rPr>
              <w:t>月</w:t>
            </w:r>
            <w:r>
              <w:rPr>
                <w:rFonts w:ascii="Times New Roman" w:eastAsia="標楷體" w:hAnsi="Times New Roman" w:hint="eastAsia"/>
                <w:szCs w:val="24"/>
              </w:rPr>
              <w:t>2</w:t>
            </w:r>
            <w:r w:rsidR="008F398D">
              <w:rPr>
                <w:rFonts w:ascii="Times New Roman" w:eastAsia="標楷體" w:hAnsi="Times New Roman" w:hint="eastAsia"/>
                <w:szCs w:val="24"/>
              </w:rPr>
              <w:t>9</w:t>
            </w:r>
            <w:r w:rsidR="008F398D" w:rsidRPr="008F398D">
              <w:rPr>
                <w:rFonts w:ascii="Times New Roman" w:eastAsia="標楷體" w:hAnsi="Times New Roman" w:hint="eastAsia"/>
                <w:szCs w:val="24"/>
              </w:rPr>
              <w:t>日</w:t>
            </w:r>
          </w:p>
          <w:p w14:paraId="77E8BF47" w14:textId="77777777" w:rsidR="008F398D" w:rsidRPr="008F398D" w:rsidRDefault="008F398D" w:rsidP="008F398D">
            <w:pPr>
              <w:adjustRightInd w:val="0"/>
              <w:snapToGrid w:val="0"/>
              <w:jc w:val="center"/>
              <w:rPr>
                <w:rFonts w:ascii="Times New Roman" w:eastAsia="標楷體" w:hAnsi="Times New Roman"/>
                <w:szCs w:val="24"/>
              </w:rPr>
            </w:pPr>
            <w:r w:rsidRPr="008F398D">
              <w:rPr>
                <w:rFonts w:ascii="Times New Roman" w:eastAsia="標楷體" w:hAnsi="Times New Roman" w:hint="eastAsia"/>
                <w:szCs w:val="24"/>
              </w:rPr>
              <w:t>（星期</w:t>
            </w:r>
            <w:r w:rsidR="00426E7B">
              <w:rPr>
                <w:rFonts w:ascii="Times New Roman" w:eastAsia="標楷體" w:hAnsi="Times New Roman" w:hint="eastAsia"/>
                <w:szCs w:val="24"/>
              </w:rPr>
              <w:t>三</w:t>
            </w:r>
            <w:r w:rsidRPr="008F398D">
              <w:rPr>
                <w:rFonts w:ascii="Times New Roman" w:eastAsia="標楷體" w:hAnsi="Times New Roman" w:hint="eastAsia"/>
                <w:szCs w:val="24"/>
              </w:rPr>
              <w:t>）</w:t>
            </w:r>
          </w:p>
        </w:tc>
        <w:tc>
          <w:tcPr>
            <w:tcW w:w="3336" w:type="dxa"/>
            <w:vMerge/>
            <w:vAlign w:val="center"/>
          </w:tcPr>
          <w:p w14:paraId="36FEEF9E" w14:textId="77777777" w:rsidR="008F398D" w:rsidRDefault="008F398D" w:rsidP="00C82011">
            <w:pPr>
              <w:adjustRightInd w:val="0"/>
              <w:snapToGrid w:val="0"/>
              <w:jc w:val="center"/>
              <w:rPr>
                <w:rFonts w:ascii="Times New Roman" w:eastAsia="標楷體" w:hAnsi="Times New Roman"/>
                <w:szCs w:val="24"/>
              </w:rPr>
            </w:pPr>
          </w:p>
        </w:tc>
      </w:tr>
      <w:tr w:rsidR="00405D98" w:rsidRPr="00D12E70" w14:paraId="64999A44" w14:textId="77777777" w:rsidTr="00405D98">
        <w:trPr>
          <w:trHeight w:val="690"/>
          <w:jc w:val="center"/>
        </w:trPr>
        <w:tc>
          <w:tcPr>
            <w:tcW w:w="3335" w:type="dxa"/>
            <w:tcBorders>
              <w:top w:val="single" w:sz="4" w:space="0" w:color="auto"/>
              <w:bottom w:val="single" w:sz="4" w:space="0" w:color="auto"/>
            </w:tcBorders>
            <w:vAlign w:val="center"/>
          </w:tcPr>
          <w:p w14:paraId="19AE2013" w14:textId="77777777" w:rsidR="00405D98" w:rsidRDefault="008F398D" w:rsidP="00405D98">
            <w:pPr>
              <w:pStyle w:val="a3"/>
              <w:adjustRightInd w:val="0"/>
              <w:snapToGrid w:val="0"/>
              <w:ind w:leftChars="0" w:left="0"/>
              <w:jc w:val="center"/>
              <w:rPr>
                <w:rFonts w:ascii="Times New Roman" w:eastAsia="標楷體" w:hAnsi="Times New Roman"/>
                <w:szCs w:val="24"/>
              </w:rPr>
            </w:pPr>
            <w:r>
              <w:rPr>
                <w:rFonts w:ascii="Times New Roman" w:eastAsia="標楷體" w:hAnsi="Times New Roman" w:hint="eastAsia"/>
                <w:szCs w:val="24"/>
              </w:rPr>
              <w:t>第三輪</w:t>
            </w:r>
            <w:r w:rsidR="00405D98">
              <w:rPr>
                <w:rFonts w:ascii="Times New Roman" w:eastAsia="標楷體" w:hAnsi="Times New Roman" w:hint="eastAsia"/>
                <w:szCs w:val="24"/>
              </w:rPr>
              <w:t>男、女單</w:t>
            </w:r>
            <w:r w:rsidR="00405D98" w:rsidRPr="00D12E70">
              <w:rPr>
                <w:rFonts w:ascii="Times New Roman" w:eastAsia="標楷體" w:hAnsi="Times New Roman" w:hint="eastAsia"/>
                <w:szCs w:val="24"/>
              </w:rPr>
              <w:t>打</w:t>
            </w:r>
            <w:r w:rsidR="00405D98">
              <w:rPr>
                <w:rFonts w:ascii="Times New Roman" w:eastAsia="標楷體" w:hAnsi="Times New Roman" w:hint="eastAsia"/>
                <w:szCs w:val="24"/>
              </w:rPr>
              <w:t>個人賽</w:t>
            </w:r>
          </w:p>
        </w:tc>
        <w:tc>
          <w:tcPr>
            <w:tcW w:w="3335" w:type="dxa"/>
            <w:tcBorders>
              <w:top w:val="single" w:sz="4" w:space="0" w:color="auto"/>
              <w:bottom w:val="single" w:sz="4" w:space="0" w:color="auto"/>
            </w:tcBorders>
            <w:vAlign w:val="center"/>
          </w:tcPr>
          <w:p w14:paraId="4811415C" w14:textId="77777777" w:rsidR="00405D98" w:rsidRDefault="00426E7B" w:rsidP="00405D98">
            <w:pPr>
              <w:pStyle w:val="a3"/>
              <w:adjustRightInd w:val="0"/>
              <w:snapToGrid w:val="0"/>
              <w:ind w:leftChars="0" w:left="0"/>
              <w:jc w:val="center"/>
              <w:rPr>
                <w:rFonts w:ascii="Times New Roman" w:eastAsia="標楷體" w:hAnsi="Times New Roman"/>
                <w:szCs w:val="24"/>
              </w:rPr>
            </w:pPr>
            <w:r>
              <w:rPr>
                <w:rFonts w:ascii="Times New Roman" w:eastAsia="標楷體" w:hAnsi="Times New Roman" w:hint="eastAsia"/>
                <w:szCs w:val="24"/>
              </w:rPr>
              <w:t>11</w:t>
            </w:r>
            <w:r>
              <w:rPr>
                <w:rFonts w:ascii="Times New Roman" w:eastAsia="標楷體" w:hAnsi="Times New Roman"/>
                <w:szCs w:val="24"/>
              </w:rPr>
              <w:t>5</w:t>
            </w:r>
            <w:r w:rsidR="00405D98" w:rsidRPr="00D12E70">
              <w:rPr>
                <w:rFonts w:ascii="Times New Roman" w:eastAsia="標楷體" w:hAnsi="Times New Roman" w:hint="eastAsia"/>
                <w:szCs w:val="24"/>
              </w:rPr>
              <w:t>年</w:t>
            </w:r>
            <w:r>
              <w:rPr>
                <w:rFonts w:ascii="Times New Roman" w:eastAsia="標楷體" w:hAnsi="Times New Roman"/>
                <w:szCs w:val="24"/>
              </w:rPr>
              <w:t>5</w:t>
            </w:r>
            <w:r w:rsidR="00405D98" w:rsidRPr="00D12E70">
              <w:rPr>
                <w:rFonts w:ascii="Times New Roman" w:eastAsia="標楷體" w:hAnsi="Times New Roman" w:hint="eastAsia"/>
                <w:szCs w:val="24"/>
              </w:rPr>
              <w:t>月</w:t>
            </w:r>
            <w:r>
              <w:rPr>
                <w:rFonts w:ascii="Times New Roman" w:eastAsia="標楷體" w:hAnsi="Times New Roman"/>
                <w:szCs w:val="24"/>
              </w:rPr>
              <w:t>6</w:t>
            </w:r>
            <w:r w:rsidR="00405D98" w:rsidRPr="00D12E70">
              <w:rPr>
                <w:rFonts w:ascii="Times New Roman" w:eastAsia="標楷體" w:hAnsi="Times New Roman" w:hint="eastAsia"/>
                <w:szCs w:val="24"/>
              </w:rPr>
              <w:t>日</w:t>
            </w:r>
          </w:p>
          <w:p w14:paraId="590532B3" w14:textId="77777777" w:rsidR="00405D98" w:rsidRPr="00D12E70" w:rsidRDefault="00405D98" w:rsidP="00405D98">
            <w:pPr>
              <w:pStyle w:val="a3"/>
              <w:adjustRightInd w:val="0"/>
              <w:snapToGrid w:val="0"/>
              <w:rPr>
                <w:rFonts w:ascii="Times New Roman" w:eastAsia="標楷體" w:hAnsi="Times New Roman"/>
                <w:szCs w:val="24"/>
              </w:rPr>
            </w:pPr>
            <w:r>
              <w:rPr>
                <w:rFonts w:ascii="Times New Roman" w:eastAsia="標楷體" w:hAnsi="Times New Roman" w:hint="eastAsia"/>
                <w:szCs w:val="24"/>
              </w:rPr>
              <w:t xml:space="preserve">   </w:t>
            </w:r>
            <w:r w:rsidR="00426E7B">
              <w:rPr>
                <w:rFonts w:ascii="Times New Roman" w:eastAsia="標楷體" w:hAnsi="Times New Roman" w:hint="eastAsia"/>
                <w:szCs w:val="24"/>
              </w:rPr>
              <w:t xml:space="preserve"> </w:t>
            </w:r>
            <w:r w:rsidR="00426E7B">
              <w:rPr>
                <w:rFonts w:ascii="Times New Roman" w:eastAsia="標楷體" w:hAnsi="Times New Roman" w:hint="eastAsia"/>
                <w:szCs w:val="24"/>
              </w:rPr>
              <w:t>（星期三</w:t>
            </w:r>
            <w:r>
              <w:rPr>
                <w:rFonts w:ascii="Times New Roman" w:eastAsia="標楷體" w:hAnsi="Times New Roman" w:hint="eastAsia"/>
                <w:szCs w:val="24"/>
              </w:rPr>
              <w:t>）</w:t>
            </w:r>
          </w:p>
        </w:tc>
        <w:tc>
          <w:tcPr>
            <w:tcW w:w="3336" w:type="dxa"/>
            <w:vMerge/>
            <w:tcBorders>
              <w:bottom w:val="single" w:sz="4" w:space="0" w:color="auto"/>
            </w:tcBorders>
            <w:vAlign w:val="center"/>
          </w:tcPr>
          <w:p w14:paraId="3776D36C" w14:textId="77777777" w:rsidR="00405D98" w:rsidRDefault="00405D98" w:rsidP="00CC662F">
            <w:pPr>
              <w:adjustRightInd w:val="0"/>
              <w:snapToGrid w:val="0"/>
              <w:rPr>
                <w:rFonts w:ascii="Times New Roman" w:eastAsia="標楷體" w:hAnsi="Times New Roman"/>
                <w:szCs w:val="24"/>
              </w:rPr>
            </w:pPr>
          </w:p>
        </w:tc>
      </w:tr>
    </w:tbl>
    <w:p w14:paraId="73C02035" w14:textId="77777777" w:rsidR="00560B82" w:rsidRPr="00560B82" w:rsidRDefault="00E602F6" w:rsidP="00560B82">
      <w:pPr>
        <w:pBdr>
          <w:top w:val="nil"/>
          <w:left w:val="nil"/>
          <w:bottom w:val="nil"/>
          <w:right w:val="nil"/>
          <w:between w:val="nil"/>
          <w:bar w:val="nil"/>
        </w:pBdr>
        <w:spacing w:line="300" w:lineRule="auto"/>
        <w:ind w:leftChars="29" w:left="70"/>
        <w:rPr>
          <w:rFonts w:ascii="Times New Roman" w:eastAsia="標楷體" w:hAnsi="Times New Roman"/>
          <w:szCs w:val="24"/>
        </w:rPr>
      </w:pPr>
      <w:r w:rsidRPr="000E3E74">
        <w:rPr>
          <w:rFonts w:ascii="Times New Roman" w:eastAsia="標楷體" w:hAnsi="Times New Roman"/>
          <w:szCs w:val="24"/>
        </w:rPr>
        <w:t>八、</w:t>
      </w:r>
      <w:r>
        <w:rPr>
          <w:rFonts w:ascii="Times New Roman" w:eastAsia="標楷體" w:hAnsi="Times New Roman" w:hint="eastAsia"/>
          <w:szCs w:val="24"/>
        </w:rPr>
        <w:t>參賽</w:t>
      </w:r>
      <w:r w:rsidRPr="000E3E74">
        <w:rPr>
          <w:rFonts w:ascii="Times New Roman" w:eastAsia="標楷體" w:hAnsi="Times New Roman"/>
          <w:szCs w:val="24"/>
        </w:rPr>
        <w:t>資格：</w:t>
      </w:r>
    </w:p>
    <w:p w14:paraId="2CA0749C" w14:textId="77777777" w:rsidR="00560B82" w:rsidRPr="00560B82" w:rsidRDefault="00560B82" w:rsidP="00560B82">
      <w:pPr>
        <w:pBdr>
          <w:top w:val="nil"/>
          <w:left w:val="nil"/>
          <w:bottom w:val="nil"/>
          <w:right w:val="nil"/>
          <w:between w:val="nil"/>
          <w:bar w:val="nil"/>
        </w:pBdr>
        <w:spacing w:line="300" w:lineRule="auto"/>
        <w:ind w:left="1162" w:hangingChars="484" w:hanging="1162"/>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t xml:space="preserve">  1.資格：</w:t>
      </w:r>
      <w:r w:rsidR="00C30C3F">
        <w:rPr>
          <w:rFonts w:ascii="標楷體" w:eastAsia="標楷體" w:hAnsi="標楷體" w:cs="Calibri" w:hint="eastAsia"/>
          <w:szCs w:val="24"/>
          <w:u w:color="000000"/>
          <w:bdr w:val="nil"/>
        </w:rPr>
        <w:t>202</w:t>
      </w:r>
      <w:r w:rsidR="00C30C3F">
        <w:rPr>
          <w:rFonts w:ascii="標楷體" w:eastAsia="標楷體" w:hAnsi="標楷體" w:cs="Calibri"/>
          <w:szCs w:val="24"/>
          <w:u w:color="000000"/>
          <w:bdr w:val="nil"/>
        </w:rPr>
        <w:t>6</w:t>
      </w:r>
      <w:r w:rsidR="0068328E">
        <w:rPr>
          <w:rFonts w:ascii="標楷體" w:eastAsia="標楷體" w:hAnsi="標楷體" w:cs="Calibri" w:hint="eastAsia"/>
          <w:szCs w:val="24"/>
          <w:u w:color="000000"/>
          <w:bdr w:val="nil"/>
        </w:rPr>
        <w:t>第三</w:t>
      </w:r>
      <w:r w:rsidR="001157EF">
        <w:rPr>
          <w:rFonts w:ascii="標楷體" w:eastAsia="標楷體" w:hAnsi="標楷體" w:cs="Calibri" w:hint="eastAsia"/>
          <w:szCs w:val="24"/>
          <w:u w:color="000000"/>
          <w:bdr w:val="nil"/>
        </w:rPr>
        <w:t>階段培訓選手</w:t>
      </w:r>
      <w:r w:rsidRPr="00560B82">
        <w:rPr>
          <w:rFonts w:ascii="標楷體" w:eastAsia="標楷體" w:hAnsi="標楷體" w:cs="Calibri" w:hint="eastAsia"/>
          <w:szCs w:val="24"/>
          <w:u w:color="000000"/>
          <w:bdr w:val="nil"/>
        </w:rPr>
        <w:t>方可參加</w:t>
      </w:r>
      <w:r w:rsidR="0068328E">
        <w:rPr>
          <w:rFonts w:ascii="標楷體" w:eastAsia="標楷體" w:hAnsi="標楷體" w:cs="Calibri" w:hint="eastAsia"/>
          <w:szCs w:val="24"/>
          <w:u w:color="000000"/>
          <w:bdr w:val="nil"/>
        </w:rPr>
        <w:t>亞運代表隊</w:t>
      </w:r>
      <w:r w:rsidR="008E02FF">
        <w:rPr>
          <w:rFonts w:ascii="標楷體" w:eastAsia="標楷體" w:hAnsi="標楷體" w:cs="Calibri" w:hint="eastAsia"/>
          <w:szCs w:val="24"/>
          <w:u w:color="000000"/>
          <w:bdr w:val="nil"/>
        </w:rPr>
        <w:t>選拔</w:t>
      </w:r>
      <w:r w:rsidRPr="00560B82">
        <w:rPr>
          <w:rFonts w:ascii="標楷體" w:eastAsia="標楷體" w:hAnsi="標楷體" w:cs="Calibri" w:hint="eastAsia"/>
          <w:szCs w:val="24"/>
          <w:u w:color="000000"/>
          <w:bdr w:val="nil"/>
        </w:rPr>
        <w:t>。</w:t>
      </w:r>
    </w:p>
    <w:p w14:paraId="22A6591E" w14:textId="77777777" w:rsidR="00560B82" w:rsidRPr="00560B82" w:rsidRDefault="00560B82" w:rsidP="00560B82">
      <w:pPr>
        <w:pBdr>
          <w:top w:val="nil"/>
          <w:left w:val="nil"/>
          <w:bottom w:val="nil"/>
          <w:right w:val="nil"/>
          <w:between w:val="nil"/>
          <w:bar w:val="nil"/>
        </w:pBdr>
        <w:spacing w:line="300" w:lineRule="auto"/>
        <w:ind w:leftChars="29" w:left="70"/>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t xml:space="preserve">  2.</w:t>
      </w:r>
      <w:r w:rsidR="00982536">
        <w:rPr>
          <w:rFonts w:ascii="標楷體" w:eastAsia="標楷體" w:hAnsi="標楷體" w:cs="Calibri" w:hint="eastAsia"/>
          <w:szCs w:val="24"/>
          <w:u w:color="000000"/>
          <w:bdr w:val="nil"/>
        </w:rPr>
        <w:t>參賽選手</w:t>
      </w:r>
      <w:r w:rsidRPr="00560B82">
        <w:rPr>
          <w:rFonts w:ascii="標楷體" w:eastAsia="標楷體" w:hAnsi="標楷體" w:cs="Calibri" w:hint="eastAsia"/>
          <w:szCs w:val="24"/>
          <w:u w:color="000000"/>
          <w:bdr w:val="nil"/>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2438"/>
        <w:gridCol w:w="2075"/>
        <w:gridCol w:w="2344"/>
        <w:gridCol w:w="1813"/>
      </w:tblGrid>
      <w:tr w:rsidR="00560B82" w:rsidRPr="00560B82" w14:paraId="28D7B8B1" w14:textId="77777777" w:rsidTr="000D7EA0">
        <w:trPr>
          <w:trHeight w:val="699"/>
        </w:trPr>
        <w:tc>
          <w:tcPr>
            <w:tcW w:w="1739" w:type="dxa"/>
            <w:tcBorders>
              <w:tl2br w:val="single" w:sz="4" w:space="0" w:color="auto"/>
            </w:tcBorders>
          </w:tcPr>
          <w:p w14:paraId="62B5A292" w14:textId="77777777" w:rsidR="00560B82" w:rsidRPr="00560B82" w:rsidRDefault="00560B82" w:rsidP="00560B82">
            <w:pPr>
              <w:spacing w:line="300" w:lineRule="auto"/>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t xml:space="preserve">      組別</w:t>
            </w:r>
          </w:p>
          <w:p w14:paraId="6D2AB099" w14:textId="77777777" w:rsidR="00560B82" w:rsidRPr="00560B82" w:rsidRDefault="00560B82" w:rsidP="00560B82">
            <w:pPr>
              <w:spacing w:line="300" w:lineRule="auto"/>
              <w:rPr>
                <w:rFonts w:ascii="標楷體" w:eastAsia="標楷體" w:hAnsi="標楷體" w:cs="Calibri"/>
                <w:szCs w:val="24"/>
                <w:u w:color="000000"/>
                <w:bdr w:val="nil"/>
              </w:rPr>
            </w:pPr>
            <w:r>
              <w:rPr>
                <w:rFonts w:ascii="標楷體" w:eastAsia="標楷體" w:hAnsi="標楷體" w:cs="Calibri" w:hint="eastAsia"/>
                <w:u w:color="000000"/>
                <w:bdr w:val="nil"/>
              </w:rPr>
              <w:t>參賽人員</w:t>
            </w:r>
            <w:r w:rsidRPr="00560B82">
              <w:rPr>
                <w:rFonts w:ascii="標楷體" w:eastAsia="標楷體" w:hAnsi="標楷體" w:cs="Calibri" w:hint="eastAsia"/>
                <w:szCs w:val="24"/>
                <w:u w:color="000000"/>
                <w:bdr w:val="nil"/>
              </w:rPr>
              <w:t xml:space="preserve">    </w:t>
            </w:r>
          </w:p>
        </w:tc>
        <w:tc>
          <w:tcPr>
            <w:tcW w:w="2469" w:type="dxa"/>
          </w:tcPr>
          <w:p w14:paraId="19C5DD90" w14:textId="77777777" w:rsidR="00560B82" w:rsidRPr="00560B82" w:rsidRDefault="00560B82" w:rsidP="00560B82">
            <w:pPr>
              <w:spacing w:line="300" w:lineRule="auto"/>
              <w:jc w:val="center"/>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t>男子雙打</w:t>
            </w:r>
          </w:p>
        </w:tc>
        <w:tc>
          <w:tcPr>
            <w:tcW w:w="2104" w:type="dxa"/>
          </w:tcPr>
          <w:p w14:paraId="56D19A14" w14:textId="77777777" w:rsidR="00560B82" w:rsidRPr="00560B82" w:rsidRDefault="00560B82" w:rsidP="00560B82">
            <w:pPr>
              <w:spacing w:line="300" w:lineRule="auto"/>
              <w:jc w:val="center"/>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t>男子單打</w:t>
            </w:r>
          </w:p>
        </w:tc>
        <w:tc>
          <w:tcPr>
            <w:tcW w:w="2373" w:type="dxa"/>
          </w:tcPr>
          <w:p w14:paraId="4210D705" w14:textId="77777777" w:rsidR="00560B82" w:rsidRPr="00560B82" w:rsidRDefault="00560B82" w:rsidP="00560B82">
            <w:pPr>
              <w:spacing w:line="300" w:lineRule="auto"/>
              <w:jc w:val="center"/>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t>女子雙打</w:t>
            </w:r>
          </w:p>
        </w:tc>
        <w:tc>
          <w:tcPr>
            <w:tcW w:w="1837" w:type="dxa"/>
          </w:tcPr>
          <w:p w14:paraId="1B15A7EC" w14:textId="77777777" w:rsidR="00560B82" w:rsidRPr="00560B82" w:rsidRDefault="00560B82" w:rsidP="00560B82">
            <w:pPr>
              <w:spacing w:line="300" w:lineRule="auto"/>
              <w:jc w:val="center"/>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t>女子單打</w:t>
            </w:r>
          </w:p>
        </w:tc>
      </w:tr>
      <w:tr w:rsidR="00560B82" w:rsidRPr="00560B82" w14:paraId="2FA7A2AB" w14:textId="77777777" w:rsidTr="000D7EA0">
        <w:tc>
          <w:tcPr>
            <w:tcW w:w="1739" w:type="dxa"/>
          </w:tcPr>
          <w:p w14:paraId="76D51B5D" w14:textId="77777777" w:rsidR="00560B82" w:rsidRPr="00560B82" w:rsidRDefault="00560B82" w:rsidP="00560B82">
            <w:pPr>
              <w:spacing w:line="300" w:lineRule="auto"/>
              <w:jc w:val="center"/>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t>1</w:t>
            </w:r>
          </w:p>
        </w:tc>
        <w:tc>
          <w:tcPr>
            <w:tcW w:w="2469" w:type="dxa"/>
          </w:tcPr>
          <w:p w14:paraId="6887C069" w14:textId="77777777" w:rsidR="00560B82" w:rsidRPr="00560B82" w:rsidRDefault="001C3D36" w:rsidP="001C3D36">
            <w:pPr>
              <w:spacing w:line="300" w:lineRule="auto"/>
              <w:jc w:val="center"/>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t>余凱文、林韋傑</w:t>
            </w:r>
          </w:p>
        </w:tc>
        <w:tc>
          <w:tcPr>
            <w:tcW w:w="2104" w:type="dxa"/>
          </w:tcPr>
          <w:p w14:paraId="3AED5F46" w14:textId="77777777" w:rsidR="00560B82" w:rsidRPr="00560B82" w:rsidRDefault="00143E95" w:rsidP="00560B82">
            <w:pPr>
              <w:spacing w:line="300" w:lineRule="auto"/>
              <w:jc w:val="center"/>
              <w:rPr>
                <w:rFonts w:ascii="標楷體" w:eastAsia="標楷體" w:hAnsi="標楷體" w:cs="Calibri"/>
                <w:szCs w:val="24"/>
                <w:u w:color="000000"/>
                <w:bdr w:val="nil"/>
              </w:rPr>
            </w:pPr>
            <w:r>
              <w:rPr>
                <w:rFonts w:ascii="標楷體" w:eastAsia="標楷體" w:hAnsi="標楷體" w:cs="Calibri" w:hint="eastAsia"/>
                <w:szCs w:val="24"/>
                <w:u w:color="000000"/>
                <w:bdr w:val="nil"/>
              </w:rPr>
              <w:t>陳郁勲</w:t>
            </w:r>
          </w:p>
        </w:tc>
        <w:tc>
          <w:tcPr>
            <w:tcW w:w="2373" w:type="dxa"/>
          </w:tcPr>
          <w:p w14:paraId="3F6CE62F" w14:textId="77777777" w:rsidR="00560B82" w:rsidRPr="00560B82" w:rsidRDefault="00C30C3F" w:rsidP="00560B82">
            <w:pPr>
              <w:spacing w:line="300" w:lineRule="auto"/>
              <w:jc w:val="center"/>
              <w:rPr>
                <w:rFonts w:ascii="標楷體" w:eastAsia="標楷體" w:hAnsi="標楷體" w:cs="Calibri"/>
                <w:szCs w:val="24"/>
                <w:u w:color="000000"/>
                <w:bdr w:val="nil"/>
              </w:rPr>
            </w:pPr>
            <w:r>
              <w:rPr>
                <w:rFonts w:ascii="標楷體" w:eastAsia="標楷體" w:hAnsi="標楷體" w:cs="Calibri" w:hint="eastAsia"/>
                <w:szCs w:val="24"/>
                <w:u w:color="000000"/>
                <w:bdr w:val="nil"/>
              </w:rPr>
              <w:t>周宴甄</w:t>
            </w:r>
            <w:r w:rsidR="00560B82" w:rsidRPr="00560B82">
              <w:rPr>
                <w:rFonts w:ascii="標楷體" w:eastAsia="標楷體" w:hAnsi="標楷體" w:cs="Calibri" w:hint="eastAsia"/>
                <w:szCs w:val="24"/>
                <w:u w:color="000000"/>
                <w:bdr w:val="nil"/>
              </w:rPr>
              <w:t>、</w:t>
            </w:r>
            <w:r w:rsidRPr="0068328E">
              <w:rPr>
                <w:rFonts w:ascii="標楷體" w:eastAsia="標楷體" w:hAnsi="標楷體" w:cs="Calibri" w:hint="eastAsia"/>
                <w:szCs w:val="24"/>
                <w:u w:color="000000"/>
                <w:bdr w:val="nil"/>
              </w:rPr>
              <w:t>江旻育</w:t>
            </w:r>
          </w:p>
        </w:tc>
        <w:tc>
          <w:tcPr>
            <w:tcW w:w="1837" w:type="dxa"/>
          </w:tcPr>
          <w:p w14:paraId="4FC7662D" w14:textId="77777777" w:rsidR="00560B82" w:rsidRPr="00560B82" w:rsidRDefault="00E62F3F" w:rsidP="00560B82">
            <w:pPr>
              <w:spacing w:line="300" w:lineRule="auto"/>
              <w:jc w:val="center"/>
              <w:rPr>
                <w:rFonts w:ascii="標楷體" w:eastAsia="標楷體" w:hAnsi="標楷體" w:cs="Calibri"/>
                <w:szCs w:val="24"/>
                <w:u w:color="000000"/>
                <w:bdr w:val="nil"/>
              </w:rPr>
            </w:pPr>
            <w:r>
              <w:rPr>
                <w:rFonts w:ascii="標楷體" w:eastAsia="標楷體" w:hAnsi="標楷體" w:cs="Calibri" w:hint="eastAsia"/>
                <w:szCs w:val="24"/>
                <w:u w:color="000000"/>
                <w:bdr w:val="nil"/>
              </w:rPr>
              <w:t>周宴甄</w:t>
            </w:r>
          </w:p>
        </w:tc>
      </w:tr>
      <w:tr w:rsidR="00560B82" w:rsidRPr="00560B82" w14:paraId="0859FBAD" w14:textId="77777777" w:rsidTr="000D7EA0">
        <w:tc>
          <w:tcPr>
            <w:tcW w:w="1739" w:type="dxa"/>
          </w:tcPr>
          <w:p w14:paraId="4D183730" w14:textId="77777777" w:rsidR="00560B82" w:rsidRPr="00560B82" w:rsidRDefault="00560B82" w:rsidP="00560B82">
            <w:pPr>
              <w:spacing w:line="300" w:lineRule="auto"/>
              <w:jc w:val="center"/>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t>2</w:t>
            </w:r>
          </w:p>
        </w:tc>
        <w:tc>
          <w:tcPr>
            <w:tcW w:w="2469" w:type="dxa"/>
          </w:tcPr>
          <w:p w14:paraId="350A07B3" w14:textId="77777777" w:rsidR="00560B82" w:rsidRPr="00560B82" w:rsidRDefault="00143E95" w:rsidP="00560B82">
            <w:pPr>
              <w:spacing w:line="300" w:lineRule="auto"/>
              <w:jc w:val="center"/>
              <w:rPr>
                <w:rFonts w:ascii="標楷體" w:eastAsia="標楷體" w:hAnsi="標楷體" w:cs="Calibri"/>
                <w:szCs w:val="24"/>
                <w:u w:color="000000"/>
                <w:bdr w:val="nil"/>
              </w:rPr>
            </w:pPr>
            <w:r>
              <w:rPr>
                <w:rFonts w:ascii="標楷體" w:eastAsia="標楷體" w:hAnsi="標楷體" w:cs="Calibri" w:hint="eastAsia"/>
                <w:szCs w:val="24"/>
                <w:u w:color="000000"/>
                <w:bdr w:val="nil"/>
              </w:rPr>
              <w:t>陳郁勲</w:t>
            </w:r>
            <w:r w:rsidR="00C30C3F" w:rsidRPr="00560B82">
              <w:rPr>
                <w:rFonts w:ascii="標楷體" w:eastAsia="標楷體" w:hAnsi="標楷體" w:cs="Calibri" w:hint="eastAsia"/>
                <w:szCs w:val="24"/>
                <w:u w:color="000000"/>
                <w:bdr w:val="nil"/>
              </w:rPr>
              <w:t>、陳柏邑</w:t>
            </w:r>
          </w:p>
        </w:tc>
        <w:tc>
          <w:tcPr>
            <w:tcW w:w="2104" w:type="dxa"/>
          </w:tcPr>
          <w:p w14:paraId="5CD64102" w14:textId="77777777" w:rsidR="00560B82" w:rsidRPr="00560B82" w:rsidRDefault="00C30C3F" w:rsidP="00637A1A">
            <w:pPr>
              <w:spacing w:line="300" w:lineRule="auto"/>
              <w:jc w:val="center"/>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t>陳柏邑</w:t>
            </w:r>
          </w:p>
        </w:tc>
        <w:tc>
          <w:tcPr>
            <w:tcW w:w="2373" w:type="dxa"/>
          </w:tcPr>
          <w:p w14:paraId="2288C18B" w14:textId="77777777" w:rsidR="00560B82" w:rsidRPr="00560B82" w:rsidRDefault="00560B82" w:rsidP="00560B82">
            <w:pPr>
              <w:spacing w:line="300" w:lineRule="auto"/>
              <w:jc w:val="center"/>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t>黃詩媛、徐巧楹</w:t>
            </w:r>
          </w:p>
        </w:tc>
        <w:tc>
          <w:tcPr>
            <w:tcW w:w="1837" w:type="dxa"/>
          </w:tcPr>
          <w:p w14:paraId="7375C6D6" w14:textId="77777777" w:rsidR="00560B82" w:rsidRPr="00560B82" w:rsidRDefault="00E62F3F" w:rsidP="00D15686">
            <w:pPr>
              <w:spacing w:line="300" w:lineRule="auto"/>
              <w:jc w:val="center"/>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t>江旻育</w:t>
            </w:r>
          </w:p>
        </w:tc>
      </w:tr>
      <w:tr w:rsidR="00560B82" w:rsidRPr="00560B82" w14:paraId="0B586E30" w14:textId="77777777" w:rsidTr="000D7EA0">
        <w:tc>
          <w:tcPr>
            <w:tcW w:w="1739" w:type="dxa"/>
          </w:tcPr>
          <w:p w14:paraId="7F18E01B" w14:textId="77777777" w:rsidR="00560B82" w:rsidRPr="00560B82" w:rsidRDefault="00560B82" w:rsidP="00560B82">
            <w:pPr>
              <w:spacing w:line="300" w:lineRule="auto"/>
              <w:jc w:val="center"/>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t>3</w:t>
            </w:r>
          </w:p>
        </w:tc>
        <w:tc>
          <w:tcPr>
            <w:tcW w:w="2469" w:type="dxa"/>
          </w:tcPr>
          <w:p w14:paraId="785A57DA" w14:textId="77777777" w:rsidR="00560B82" w:rsidRPr="00560B82" w:rsidRDefault="00C30C3F" w:rsidP="00560B82">
            <w:pPr>
              <w:spacing w:line="300" w:lineRule="auto"/>
              <w:jc w:val="center"/>
              <w:rPr>
                <w:rFonts w:ascii="標楷體" w:eastAsia="標楷體" w:hAnsi="標楷體" w:cs="Calibri"/>
                <w:szCs w:val="24"/>
                <w:u w:color="000000"/>
                <w:bdr w:val="nil"/>
              </w:rPr>
            </w:pPr>
            <w:r>
              <w:rPr>
                <w:rFonts w:ascii="標楷體" w:eastAsia="標楷體" w:hAnsi="標楷體" w:cs="Calibri" w:hint="eastAsia"/>
                <w:szCs w:val="24"/>
                <w:u w:color="000000"/>
                <w:bdr w:val="nil"/>
              </w:rPr>
              <w:t>張祐菘</w:t>
            </w:r>
            <w:r w:rsidRPr="00560B82">
              <w:rPr>
                <w:rFonts w:ascii="標楷體" w:eastAsia="標楷體" w:hAnsi="標楷體" w:cs="Calibri" w:hint="eastAsia"/>
                <w:szCs w:val="24"/>
                <w:u w:color="000000"/>
                <w:bdr w:val="nil"/>
              </w:rPr>
              <w:t>、郭建群</w:t>
            </w:r>
          </w:p>
        </w:tc>
        <w:tc>
          <w:tcPr>
            <w:tcW w:w="2104" w:type="dxa"/>
          </w:tcPr>
          <w:p w14:paraId="3CE943B3" w14:textId="77777777" w:rsidR="00560B82" w:rsidRPr="00560B82" w:rsidRDefault="00637A1A" w:rsidP="00560B82">
            <w:pPr>
              <w:spacing w:line="300" w:lineRule="auto"/>
              <w:jc w:val="center"/>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t>余凱文</w:t>
            </w:r>
          </w:p>
        </w:tc>
        <w:tc>
          <w:tcPr>
            <w:tcW w:w="2373" w:type="dxa"/>
          </w:tcPr>
          <w:p w14:paraId="5BD70D75" w14:textId="77777777" w:rsidR="00560B82" w:rsidRPr="00560B82" w:rsidRDefault="00E62F3F" w:rsidP="00E62F3F">
            <w:pPr>
              <w:spacing w:line="300" w:lineRule="auto"/>
              <w:jc w:val="center"/>
              <w:rPr>
                <w:rFonts w:ascii="標楷體" w:eastAsia="標楷體" w:hAnsi="標楷體" w:cs="Calibri"/>
                <w:szCs w:val="24"/>
                <w:u w:color="000000"/>
                <w:bdr w:val="nil"/>
              </w:rPr>
            </w:pPr>
            <w:r>
              <w:rPr>
                <w:rFonts w:ascii="標楷體" w:eastAsia="標楷體" w:hAnsi="標楷體" w:hint="eastAsia"/>
              </w:rPr>
              <w:t>羅舒婷、程芮庭</w:t>
            </w:r>
          </w:p>
        </w:tc>
        <w:tc>
          <w:tcPr>
            <w:tcW w:w="1837" w:type="dxa"/>
          </w:tcPr>
          <w:p w14:paraId="642C1CC4" w14:textId="77777777" w:rsidR="00560B82" w:rsidRPr="00560B82" w:rsidRDefault="00D15686" w:rsidP="00560B82">
            <w:pPr>
              <w:spacing w:line="300" w:lineRule="auto"/>
              <w:jc w:val="center"/>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t>黃詩媛</w:t>
            </w:r>
          </w:p>
        </w:tc>
      </w:tr>
      <w:tr w:rsidR="00560B82" w:rsidRPr="00560B82" w14:paraId="042B490A" w14:textId="77777777" w:rsidTr="000D7EA0">
        <w:tc>
          <w:tcPr>
            <w:tcW w:w="1739" w:type="dxa"/>
          </w:tcPr>
          <w:p w14:paraId="5A87D8E4" w14:textId="77777777" w:rsidR="00560B82" w:rsidRPr="00560B82" w:rsidRDefault="00560B82" w:rsidP="00560B82">
            <w:pPr>
              <w:spacing w:line="300" w:lineRule="auto"/>
              <w:jc w:val="center"/>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t>4</w:t>
            </w:r>
          </w:p>
        </w:tc>
        <w:tc>
          <w:tcPr>
            <w:tcW w:w="2469" w:type="dxa"/>
          </w:tcPr>
          <w:p w14:paraId="2898782C" w14:textId="77777777" w:rsidR="00560B82" w:rsidRPr="00560B82" w:rsidRDefault="00C30C3F" w:rsidP="001C3D36">
            <w:pPr>
              <w:spacing w:line="300" w:lineRule="auto"/>
              <w:jc w:val="center"/>
              <w:rPr>
                <w:rFonts w:ascii="標楷體" w:eastAsia="標楷體" w:hAnsi="標楷體" w:cs="Calibri"/>
                <w:szCs w:val="24"/>
                <w:u w:color="000000"/>
                <w:bdr w:val="nil"/>
              </w:rPr>
            </w:pPr>
            <w:r>
              <w:rPr>
                <w:rFonts w:ascii="標楷體" w:eastAsia="標楷體" w:hAnsi="標楷體" w:cs="Calibri" w:hint="eastAsia"/>
                <w:szCs w:val="24"/>
                <w:u w:color="000000"/>
                <w:bdr w:val="nil"/>
              </w:rPr>
              <w:t>黃李諺旻、薛育昀</w:t>
            </w:r>
          </w:p>
        </w:tc>
        <w:tc>
          <w:tcPr>
            <w:tcW w:w="2104" w:type="dxa"/>
          </w:tcPr>
          <w:p w14:paraId="7C47058D" w14:textId="77777777" w:rsidR="00560B82" w:rsidRPr="00560B82" w:rsidRDefault="00C30C3F" w:rsidP="00560B82">
            <w:pPr>
              <w:spacing w:line="300" w:lineRule="auto"/>
              <w:jc w:val="center"/>
              <w:rPr>
                <w:rFonts w:ascii="標楷體" w:eastAsia="標楷體" w:hAnsi="標楷體" w:cs="Calibri"/>
                <w:szCs w:val="24"/>
                <w:u w:color="000000"/>
                <w:bdr w:val="nil"/>
              </w:rPr>
            </w:pPr>
            <w:r>
              <w:rPr>
                <w:rFonts w:ascii="標楷體" w:eastAsia="標楷體" w:hAnsi="標楷體" w:cs="Calibri" w:hint="eastAsia"/>
                <w:szCs w:val="24"/>
                <w:u w:color="000000"/>
                <w:bdr w:val="nil"/>
              </w:rPr>
              <w:t>張祐菘</w:t>
            </w:r>
          </w:p>
        </w:tc>
        <w:tc>
          <w:tcPr>
            <w:tcW w:w="2373" w:type="dxa"/>
          </w:tcPr>
          <w:p w14:paraId="4BACDCB2" w14:textId="77777777" w:rsidR="00560B82" w:rsidRPr="0068328E" w:rsidRDefault="00E62F3F" w:rsidP="00C30C3F">
            <w:pPr>
              <w:spacing w:line="300" w:lineRule="auto"/>
              <w:jc w:val="center"/>
              <w:rPr>
                <w:rFonts w:ascii="標楷體" w:eastAsia="標楷體" w:hAnsi="標楷體" w:cs="Calibri"/>
                <w:szCs w:val="24"/>
                <w:u w:color="000000"/>
                <w:bdr w:val="nil"/>
              </w:rPr>
            </w:pPr>
            <w:r>
              <w:rPr>
                <w:rFonts w:ascii="標楷體" w:eastAsia="標楷體" w:hAnsi="標楷體" w:cs="Calibri" w:hint="eastAsia"/>
                <w:szCs w:val="24"/>
                <w:u w:color="000000"/>
                <w:bdr w:val="nil"/>
              </w:rPr>
              <w:t>薛意如</w:t>
            </w:r>
            <w:r w:rsidR="00560B82" w:rsidRPr="0068328E">
              <w:rPr>
                <w:rFonts w:ascii="標楷體" w:eastAsia="標楷體" w:hAnsi="標楷體" w:cs="Calibri" w:hint="eastAsia"/>
                <w:szCs w:val="24"/>
                <w:u w:color="000000"/>
                <w:bdr w:val="nil"/>
              </w:rPr>
              <w:t>、</w:t>
            </w:r>
            <w:r>
              <w:rPr>
                <w:rFonts w:ascii="標楷體" w:eastAsia="標楷體" w:hAnsi="標楷體" w:cs="Calibri" w:hint="eastAsia"/>
                <w:szCs w:val="24"/>
                <w:u w:color="000000"/>
                <w:bdr w:val="nil"/>
              </w:rPr>
              <w:t>詹佳欣</w:t>
            </w:r>
          </w:p>
        </w:tc>
        <w:tc>
          <w:tcPr>
            <w:tcW w:w="1837" w:type="dxa"/>
          </w:tcPr>
          <w:p w14:paraId="419B76D9" w14:textId="77777777" w:rsidR="00560B82" w:rsidRPr="00560B82" w:rsidRDefault="00E62F3F" w:rsidP="00D15686">
            <w:pPr>
              <w:spacing w:line="300" w:lineRule="auto"/>
              <w:jc w:val="center"/>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t>徐巧楹</w:t>
            </w:r>
          </w:p>
        </w:tc>
      </w:tr>
      <w:tr w:rsidR="00560B82" w:rsidRPr="00560B82" w14:paraId="1F138E88" w14:textId="77777777" w:rsidTr="000D7EA0">
        <w:tc>
          <w:tcPr>
            <w:tcW w:w="1739" w:type="dxa"/>
          </w:tcPr>
          <w:p w14:paraId="0B9DAED2" w14:textId="77777777" w:rsidR="00560B82" w:rsidRPr="00560B82" w:rsidRDefault="00560B82" w:rsidP="00560B82">
            <w:pPr>
              <w:spacing w:line="300" w:lineRule="auto"/>
              <w:jc w:val="center"/>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t>5</w:t>
            </w:r>
          </w:p>
        </w:tc>
        <w:tc>
          <w:tcPr>
            <w:tcW w:w="2469" w:type="dxa"/>
          </w:tcPr>
          <w:p w14:paraId="3B486BE1" w14:textId="77777777" w:rsidR="00560B82" w:rsidRPr="00560B82" w:rsidRDefault="00C30C3F" w:rsidP="00560B82">
            <w:pPr>
              <w:spacing w:line="300" w:lineRule="auto"/>
              <w:jc w:val="center"/>
              <w:rPr>
                <w:rFonts w:ascii="標楷體" w:eastAsia="標楷體" w:hAnsi="標楷體" w:cs="Calibri"/>
                <w:szCs w:val="24"/>
                <w:u w:color="000000"/>
                <w:bdr w:val="nil"/>
              </w:rPr>
            </w:pPr>
            <w:r>
              <w:rPr>
                <w:rFonts w:ascii="標楷體" w:eastAsia="標楷體" w:hAnsi="標楷體" w:cs="Calibri" w:hint="eastAsia"/>
                <w:szCs w:val="24"/>
                <w:u w:color="000000"/>
                <w:bdr w:val="nil"/>
              </w:rPr>
              <w:t>歐子鴻</w:t>
            </w:r>
            <w:r w:rsidR="00560B82" w:rsidRPr="00560B82">
              <w:rPr>
                <w:rFonts w:ascii="標楷體" w:eastAsia="標楷體" w:hAnsi="標楷體" w:cs="Calibri" w:hint="eastAsia"/>
                <w:szCs w:val="24"/>
                <w:u w:color="000000"/>
                <w:bdr w:val="nil"/>
              </w:rPr>
              <w:t>、</w:t>
            </w:r>
            <w:r w:rsidR="0068328E" w:rsidRPr="00560B82">
              <w:rPr>
                <w:rFonts w:ascii="標楷體" w:eastAsia="標楷體" w:hAnsi="標楷體" w:cs="Calibri" w:hint="eastAsia"/>
                <w:szCs w:val="24"/>
                <w:u w:color="000000"/>
                <w:bdr w:val="nil"/>
              </w:rPr>
              <w:t>簡崇珉</w:t>
            </w:r>
          </w:p>
        </w:tc>
        <w:tc>
          <w:tcPr>
            <w:tcW w:w="2104" w:type="dxa"/>
          </w:tcPr>
          <w:p w14:paraId="645F7C6A" w14:textId="77777777" w:rsidR="00560B82" w:rsidRPr="00560B82" w:rsidRDefault="00560B82" w:rsidP="00560B82">
            <w:pPr>
              <w:spacing w:line="300" w:lineRule="auto"/>
              <w:jc w:val="center"/>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t>簡崇珉</w:t>
            </w:r>
          </w:p>
        </w:tc>
        <w:tc>
          <w:tcPr>
            <w:tcW w:w="2373" w:type="dxa"/>
          </w:tcPr>
          <w:p w14:paraId="3E34DB01" w14:textId="77777777" w:rsidR="00560B82" w:rsidRPr="0068328E" w:rsidRDefault="00E62F3F" w:rsidP="00560B82">
            <w:pPr>
              <w:spacing w:line="300" w:lineRule="auto"/>
              <w:jc w:val="center"/>
              <w:rPr>
                <w:rFonts w:ascii="標楷體" w:eastAsia="標楷體" w:hAnsi="標楷體" w:cs="Calibri"/>
                <w:szCs w:val="24"/>
                <w:u w:color="000000"/>
                <w:bdr w:val="nil"/>
              </w:rPr>
            </w:pPr>
            <w:r>
              <w:rPr>
                <w:rFonts w:ascii="標楷體" w:eastAsia="標楷體" w:hAnsi="標楷體" w:cs="Calibri" w:hint="eastAsia"/>
                <w:szCs w:val="24"/>
                <w:u w:color="000000"/>
                <w:bdr w:val="nil"/>
              </w:rPr>
              <w:t>黃育慈、陳芓綺</w:t>
            </w:r>
          </w:p>
        </w:tc>
        <w:tc>
          <w:tcPr>
            <w:tcW w:w="1837" w:type="dxa"/>
          </w:tcPr>
          <w:p w14:paraId="0CC28FCE" w14:textId="77777777" w:rsidR="00560B82" w:rsidRPr="00560B82" w:rsidRDefault="00E62F3F" w:rsidP="00560B82">
            <w:pPr>
              <w:spacing w:line="300" w:lineRule="auto"/>
              <w:jc w:val="center"/>
              <w:rPr>
                <w:rFonts w:ascii="標楷體" w:eastAsia="標楷體" w:hAnsi="標楷體" w:cs="Calibri"/>
                <w:szCs w:val="24"/>
                <w:u w:color="000000"/>
                <w:bdr w:val="nil"/>
              </w:rPr>
            </w:pPr>
            <w:r>
              <w:rPr>
                <w:rFonts w:ascii="標楷體" w:eastAsia="標楷體" w:hAnsi="標楷體" w:hint="eastAsia"/>
              </w:rPr>
              <w:t>羅舒婷</w:t>
            </w:r>
          </w:p>
        </w:tc>
      </w:tr>
      <w:tr w:rsidR="00560B82" w:rsidRPr="00560B82" w14:paraId="3694600F" w14:textId="77777777" w:rsidTr="000D7EA0">
        <w:tc>
          <w:tcPr>
            <w:tcW w:w="1739" w:type="dxa"/>
          </w:tcPr>
          <w:p w14:paraId="4C4FAFD4" w14:textId="77777777" w:rsidR="00560B82" w:rsidRPr="00560B82" w:rsidRDefault="00560B82" w:rsidP="00560B82">
            <w:pPr>
              <w:spacing w:line="300" w:lineRule="auto"/>
              <w:jc w:val="center"/>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t>6</w:t>
            </w:r>
          </w:p>
        </w:tc>
        <w:tc>
          <w:tcPr>
            <w:tcW w:w="2469" w:type="dxa"/>
          </w:tcPr>
          <w:p w14:paraId="2819293D" w14:textId="77777777" w:rsidR="00560B82" w:rsidRPr="00560B82" w:rsidRDefault="00C30C3F" w:rsidP="00560B82">
            <w:pPr>
              <w:spacing w:line="300" w:lineRule="auto"/>
              <w:jc w:val="center"/>
              <w:rPr>
                <w:rFonts w:ascii="標楷體" w:eastAsia="標楷體" w:hAnsi="標楷體" w:cs="Calibri"/>
                <w:szCs w:val="24"/>
                <w:u w:color="000000"/>
                <w:bdr w:val="nil"/>
              </w:rPr>
            </w:pPr>
            <w:r>
              <w:rPr>
                <w:rFonts w:ascii="標楷體" w:eastAsia="標楷體" w:hAnsi="標楷體" w:cs="Calibri" w:hint="eastAsia"/>
                <w:szCs w:val="24"/>
                <w:u w:color="000000"/>
                <w:bdr w:val="nil"/>
              </w:rPr>
              <w:t>王明芳、謝孟儒</w:t>
            </w:r>
          </w:p>
        </w:tc>
        <w:tc>
          <w:tcPr>
            <w:tcW w:w="2104" w:type="dxa"/>
          </w:tcPr>
          <w:p w14:paraId="684FDF1A" w14:textId="77777777" w:rsidR="00560B82" w:rsidRPr="00560B82" w:rsidRDefault="0068328E" w:rsidP="00560B82">
            <w:pPr>
              <w:spacing w:line="300" w:lineRule="auto"/>
              <w:jc w:val="center"/>
              <w:rPr>
                <w:rFonts w:ascii="標楷體" w:eastAsia="標楷體" w:hAnsi="標楷體" w:cs="Calibri"/>
                <w:szCs w:val="24"/>
                <w:u w:color="000000"/>
                <w:bdr w:val="nil"/>
              </w:rPr>
            </w:pPr>
            <w:r>
              <w:rPr>
                <w:rFonts w:ascii="標楷體" w:eastAsia="標楷體" w:hAnsi="標楷體" w:cs="Calibri" w:hint="eastAsia"/>
                <w:szCs w:val="24"/>
                <w:u w:color="000000"/>
                <w:bdr w:val="nil"/>
              </w:rPr>
              <w:t>黃李諺旻</w:t>
            </w:r>
          </w:p>
        </w:tc>
        <w:tc>
          <w:tcPr>
            <w:tcW w:w="2373" w:type="dxa"/>
          </w:tcPr>
          <w:p w14:paraId="5B2ECF65" w14:textId="77777777" w:rsidR="00560B82" w:rsidRPr="0068328E" w:rsidRDefault="00E62F3F" w:rsidP="00560B82">
            <w:pPr>
              <w:spacing w:line="300" w:lineRule="auto"/>
              <w:jc w:val="center"/>
              <w:rPr>
                <w:rFonts w:ascii="標楷體" w:eastAsia="標楷體" w:hAnsi="標楷體" w:cs="Calibri"/>
                <w:szCs w:val="24"/>
                <w:u w:color="000000"/>
                <w:bdr w:val="nil"/>
              </w:rPr>
            </w:pPr>
            <w:r>
              <w:rPr>
                <w:rFonts w:ascii="標楷體" w:eastAsia="標楷體" w:hAnsi="標楷體" w:cs="Calibri" w:hint="eastAsia"/>
                <w:szCs w:val="24"/>
                <w:u w:color="000000"/>
                <w:bdr w:val="nil"/>
              </w:rPr>
              <w:t>林淑萍</w:t>
            </w:r>
            <w:r w:rsidR="00560B82" w:rsidRPr="0068328E">
              <w:rPr>
                <w:rFonts w:ascii="標楷體" w:eastAsia="標楷體" w:hAnsi="標楷體" w:cs="Calibri" w:hint="eastAsia"/>
                <w:szCs w:val="24"/>
                <w:u w:color="000000"/>
                <w:bdr w:val="nil"/>
              </w:rPr>
              <w:t>、</w:t>
            </w:r>
            <w:r w:rsidRPr="00560B82">
              <w:rPr>
                <w:rFonts w:ascii="標楷體" w:eastAsia="標楷體" w:hAnsi="標楷體" w:cs="Calibri" w:hint="eastAsia"/>
                <w:szCs w:val="24"/>
                <w:u w:color="000000"/>
                <w:bdr w:val="nil"/>
              </w:rPr>
              <w:t>馮子瑜</w:t>
            </w:r>
          </w:p>
        </w:tc>
        <w:tc>
          <w:tcPr>
            <w:tcW w:w="1837" w:type="dxa"/>
          </w:tcPr>
          <w:p w14:paraId="2DD74590" w14:textId="77777777" w:rsidR="00560B82" w:rsidRPr="00560B82" w:rsidRDefault="00E62F3F" w:rsidP="00560B82">
            <w:pPr>
              <w:spacing w:line="300" w:lineRule="auto"/>
              <w:jc w:val="center"/>
              <w:rPr>
                <w:rFonts w:ascii="標楷體" w:eastAsia="標楷體" w:hAnsi="標楷體" w:cs="Calibri"/>
                <w:szCs w:val="24"/>
                <w:u w:color="000000"/>
                <w:bdr w:val="nil"/>
              </w:rPr>
            </w:pPr>
            <w:r>
              <w:rPr>
                <w:rFonts w:ascii="標楷體" w:eastAsia="標楷體" w:hAnsi="標楷體" w:hint="eastAsia"/>
              </w:rPr>
              <w:t>程芮庭</w:t>
            </w:r>
          </w:p>
        </w:tc>
      </w:tr>
      <w:tr w:rsidR="00560B82" w:rsidRPr="00560B82" w14:paraId="4ADB435C" w14:textId="77777777" w:rsidTr="000D7EA0">
        <w:trPr>
          <w:trHeight w:val="300"/>
        </w:trPr>
        <w:tc>
          <w:tcPr>
            <w:tcW w:w="1739" w:type="dxa"/>
          </w:tcPr>
          <w:p w14:paraId="7535E282" w14:textId="77777777" w:rsidR="00560B82" w:rsidRPr="00560B82" w:rsidRDefault="00560B82" w:rsidP="00560B82">
            <w:pPr>
              <w:spacing w:line="300" w:lineRule="auto"/>
              <w:jc w:val="center"/>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t>7</w:t>
            </w:r>
          </w:p>
        </w:tc>
        <w:tc>
          <w:tcPr>
            <w:tcW w:w="2469" w:type="dxa"/>
          </w:tcPr>
          <w:p w14:paraId="2F3F84DF" w14:textId="77777777" w:rsidR="00560B82" w:rsidRPr="00560B82" w:rsidRDefault="00560B82" w:rsidP="00560B82">
            <w:pPr>
              <w:spacing w:line="300" w:lineRule="auto"/>
              <w:jc w:val="center"/>
              <w:rPr>
                <w:rFonts w:ascii="標楷體" w:eastAsia="標楷體" w:hAnsi="標楷體" w:cs="Calibri"/>
                <w:szCs w:val="24"/>
                <w:u w:color="000000"/>
                <w:bdr w:val="nil"/>
              </w:rPr>
            </w:pPr>
          </w:p>
        </w:tc>
        <w:tc>
          <w:tcPr>
            <w:tcW w:w="2104" w:type="dxa"/>
          </w:tcPr>
          <w:p w14:paraId="32D92B5D" w14:textId="77777777" w:rsidR="00560B82" w:rsidRPr="00560B82" w:rsidRDefault="00C30C3F" w:rsidP="00560B82">
            <w:pPr>
              <w:spacing w:line="300" w:lineRule="auto"/>
              <w:jc w:val="center"/>
              <w:rPr>
                <w:rFonts w:ascii="標楷體" w:eastAsia="標楷體" w:hAnsi="標楷體" w:cs="Calibri"/>
                <w:szCs w:val="24"/>
                <w:u w:color="000000"/>
                <w:bdr w:val="nil"/>
              </w:rPr>
            </w:pPr>
            <w:r>
              <w:rPr>
                <w:rFonts w:ascii="標楷體" w:eastAsia="標楷體" w:hAnsi="標楷體" w:cs="Calibri" w:hint="eastAsia"/>
                <w:szCs w:val="24"/>
                <w:u w:color="000000"/>
                <w:bdr w:val="nil"/>
              </w:rPr>
              <w:t>薛育昀</w:t>
            </w:r>
          </w:p>
        </w:tc>
        <w:tc>
          <w:tcPr>
            <w:tcW w:w="2373" w:type="dxa"/>
          </w:tcPr>
          <w:p w14:paraId="50616C25" w14:textId="77777777" w:rsidR="00560B82" w:rsidRPr="00560B82" w:rsidRDefault="00560B82" w:rsidP="00560B82">
            <w:pPr>
              <w:spacing w:line="300" w:lineRule="auto"/>
              <w:jc w:val="center"/>
              <w:rPr>
                <w:rFonts w:ascii="標楷體" w:eastAsia="標楷體" w:hAnsi="標楷體" w:cs="Calibri"/>
                <w:szCs w:val="24"/>
                <w:u w:color="000000"/>
                <w:bdr w:val="nil"/>
              </w:rPr>
            </w:pPr>
          </w:p>
        </w:tc>
        <w:tc>
          <w:tcPr>
            <w:tcW w:w="1837" w:type="dxa"/>
          </w:tcPr>
          <w:p w14:paraId="447EADB8" w14:textId="77777777" w:rsidR="00560B82" w:rsidRPr="00560B82" w:rsidRDefault="00E62F3F" w:rsidP="00D15686">
            <w:pPr>
              <w:spacing w:line="300" w:lineRule="auto"/>
              <w:jc w:val="center"/>
              <w:rPr>
                <w:rFonts w:ascii="標楷體" w:eastAsia="標楷體" w:hAnsi="標楷體" w:cs="Calibri"/>
                <w:szCs w:val="24"/>
                <w:u w:color="000000"/>
                <w:bdr w:val="nil"/>
              </w:rPr>
            </w:pPr>
            <w:r>
              <w:rPr>
                <w:rFonts w:ascii="標楷體" w:eastAsia="標楷體" w:hAnsi="標楷體" w:cs="Calibri" w:hint="eastAsia"/>
                <w:szCs w:val="24"/>
                <w:u w:color="000000"/>
                <w:bdr w:val="nil"/>
              </w:rPr>
              <w:t>薛意如</w:t>
            </w:r>
          </w:p>
        </w:tc>
      </w:tr>
      <w:tr w:rsidR="00560B82" w:rsidRPr="00560B82" w14:paraId="6442C18C" w14:textId="77777777" w:rsidTr="001C3D36">
        <w:trPr>
          <w:trHeight w:val="300"/>
        </w:trPr>
        <w:tc>
          <w:tcPr>
            <w:tcW w:w="1739" w:type="dxa"/>
          </w:tcPr>
          <w:p w14:paraId="58B40041" w14:textId="77777777" w:rsidR="00560B82" w:rsidRPr="00560B82" w:rsidRDefault="00560B82" w:rsidP="00560B82">
            <w:pPr>
              <w:spacing w:line="300" w:lineRule="auto"/>
              <w:jc w:val="center"/>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t>8</w:t>
            </w:r>
          </w:p>
        </w:tc>
        <w:tc>
          <w:tcPr>
            <w:tcW w:w="2469" w:type="dxa"/>
          </w:tcPr>
          <w:p w14:paraId="0C7AA3AB" w14:textId="77777777" w:rsidR="00560B82" w:rsidRPr="00560B82" w:rsidRDefault="00560B82" w:rsidP="00560B82">
            <w:pPr>
              <w:spacing w:line="300" w:lineRule="auto"/>
              <w:jc w:val="center"/>
              <w:rPr>
                <w:rFonts w:ascii="標楷體" w:eastAsia="標楷體" w:hAnsi="標楷體" w:cs="Calibri"/>
                <w:szCs w:val="24"/>
                <w:u w:color="000000"/>
                <w:bdr w:val="nil"/>
              </w:rPr>
            </w:pPr>
          </w:p>
        </w:tc>
        <w:tc>
          <w:tcPr>
            <w:tcW w:w="2104" w:type="dxa"/>
          </w:tcPr>
          <w:p w14:paraId="57E599BB" w14:textId="77777777" w:rsidR="00560B82" w:rsidRPr="00560B82" w:rsidRDefault="0068328E" w:rsidP="00560B82">
            <w:pPr>
              <w:spacing w:line="300" w:lineRule="auto"/>
              <w:jc w:val="center"/>
              <w:rPr>
                <w:rFonts w:ascii="標楷體" w:eastAsia="標楷體" w:hAnsi="標楷體" w:cs="Calibri"/>
                <w:szCs w:val="24"/>
                <w:u w:color="000000"/>
                <w:bdr w:val="nil"/>
              </w:rPr>
            </w:pPr>
            <w:r>
              <w:rPr>
                <w:rFonts w:ascii="標楷體" w:eastAsia="標楷體" w:hAnsi="標楷體" w:cs="Calibri" w:hint="eastAsia"/>
                <w:szCs w:val="24"/>
                <w:u w:color="000000"/>
                <w:bdr w:val="nil"/>
              </w:rPr>
              <w:t>歐子鴻</w:t>
            </w:r>
          </w:p>
        </w:tc>
        <w:tc>
          <w:tcPr>
            <w:tcW w:w="2373" w:type="dxa"/>
          </w:tcPr>
          <w:p w14:paraId="1E478722" w14:textId="77777777" w:rsidR="00560B82" w:rsidRPr="00560B82" w:rsidRDefault="00560B82" w:rsidP="00560B82">
            <w:pPr>
              <w:widowControl/>
              <w:jc w:val="center"/>
              <w:rPr>
                <w:rFonts w:ascii="標楷體" w:eastAsia="標楷體" w:hAnsi="標楷體"/>
                <w:color w:val="000000"/>
                <w:kern w:val="0"/>
                <w:szCs w:val="24"/>
              </w:rPr>
            </w:pPr>
          </w:p>
        </w:tc>
        <w:tc>
          <w:tcPr>
            <w:tcW w:w="1837" w:type="dxa"/>
          </w:tcPr>
          <w:p w14:paraId="3917E1EB" w14:textId="77777777" w:rsidR="00560B82" w:rsidRPr="00560B82" w:rsidRDefault="00E62F3F" w:rsidP="00560B82">
            <w:pPr>
              <w:spacing w:line="300" w:lineRule="auto"/>
              <w:jc w:val="center"/>
              <w:rPr>
                <w:rFonts w:ascii="標楷體" w:eastAsia="標楷體" w:hAnsi="標楷體" w:cs="Calibri"/>
                <w:szCs w:val="24"/>
                <w:u w:color="000000"/>
                <w:bdr w:val="nil"/>
              </w:rPr>
            </w:pPr>
            <w:r>
              <w:rPr>
                <w:rFonts w:ascii="標楷體" w:eastAsia="標楷體" w:hAnsi="標楷體" w:cs="Calibri" w:hint="eastAsia"/>
                <w:szCs w:val="24"/>
                <w:u w:color="000000"/>
                <w:bdr w:val="nil"/>
              </w:rPr>
              <w:t>詹佳欣</w:t>
            </w:r>
          </w:p>
        </w:tc>
      </w:tr>
      <w:tr w:rsidR="001C3D36" w:rsidRPr="00560B82" w14:paraId="15869B76" w14:textId="77777777" w:rsidTr="001C3D36">
        <w:trPr>
          <w:trHeight w:val="300"/>
        </w:trPr>
        <w:tc>
          <w:tcPr>
            <w:tcW w:w="1739" w:type="dxa"/>
          </w:tcPr>
          <w:p w14:paraId="7007F524" w14:textId="77777777" w:rsidR="001C3D36" w:rsidRPr="00560B82" w:rsidRDefault="001C3D36" w:rsidP="00560B82">
            <w:pPr>
              <w:spacing w:line="300" w:lineRule="auto"/>
              <w:jc w:val="center"/>
              <w:rPr>
                <w:rFonts w:ascii="標楷體" w:eastAsia="標楷體" w:hAnsi="標楷體" w:cs="Calibri"/>
                <w:szCs w:val="24"/>
                <w:u w:color="000000"/>
                <w:bdr w:val="nil"/>
              </w:rPr>
            </w:pPr>
            <w:r>
              <w:rPr>
                <w:rFonts w:ascii="標楷體" w:eastAsia="標楷體" w:hAnsi="標楷體" w:cs="Calibri" w:hint="eastAsia"/>
                <w:szCs w:val="24"/>
                <w:u w:color="000000"/>
                <w:bdr w:val="nil"/>
              </w:rPr>
              <w:t>9</w:t>
            </w:r>
          </w:p>
        </w:tc>
        <w:tc>
          <w:tcPr>
            <w:tcW w:w="2469" w:type="dxa"/>
          </w:tcPr>
          <w:p w14:paraId="7C546BBF" w14:textId="77777777" w:rsidR="001C3D36" w:rsidRPr="00560B82" w:rsidRDefault="001C3D36" w:rsidP="00560B82">
            <w:pPr>
              <w:spacing w:line="300" w:lineRule="auto"/>
              <w:jc w:val="center"/>
              <w:rPr>
                <w:rFonts w:ascii="標楷體" w:eastAsia="標楷體" w:hAnsi="標楷體" w:cs="Calibri"/>
                <w:szCs w:val="24"/>
                <w:u w:color="000000"/>
                <w:bdr w:val="nil"/>
              </w:rPr>
            </w:pPr>
          </w:p>
        </w:tc>
        <w:tc>
          <w:tcPr>
            <w:tcW w:w="2104" w:type="dxa"/>
          </w:tcPr>
          <w:p w14:paraId="4DB68063" w14:textId="77777777" w:rsidR="001C3D36" w:rsidRPr="00560B82" w:rsidRDefault="00637A1A" w:rsidP="00560B82">
            <w:pPr>
              <w:spacing w:line="300" w:lineRule="auto"/>
              <w:jc w:val="center"/>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t>林韋傑</w:t>
            </w:r>
          </w:p>
        </w:tc>
        <w:tc>
          <w:tcPr>
            <w:tcW w:w="2373" w:type="dxa"/>
          </w:tcPr>
          <w:p w14:paraId="6D68357F" w14:textId="77777777" w:rsidR="001C3D36" w:rsidRPr="00560B82" w:rsidRDefault="001C3D36" w:rsidP="00560B82">
            <w:pPr>
              <w:jc w:val="center"/>
              <w:rPr>
                <w:rFonts w:ascii="標楷體" w:eastAsia="標楷體" w:hAnsi="標楷體"/>
                <w:color w:val="000000"/>
              </w:rPr>
            </w:pPr>
          </w:p>
        </w:tc>
        <w:tc>
          <w:tcPr>
            <w:tcW w:w="1837" w:type="dxa"/>
          </w:tcPr>
          <w:p w14:paraId="51D939AE" w14:textId="77777777" w:rsidR="001C3D36" w:rsidRPr="00560B82" w:rsidRDefault="00E62F3F" w:rsidP="00560B82">
            <w:pPr>
              <w:spacing w:line="300" w:lineRule="auto"/>
              <w:jc w:val="center"/>
              <w:rPr>
                <w:rFonts w:ascii="標楷體" w:eastAsia="標楷體" w:hAnsi="標楷體" w:cs="Calibri"/>
                <w:szCs w:val="24"/>
                <w:u w:color="000000"/>
                <w:bdr w:val="nil"/>
              </w:rPr>
            </w:pPr>
            <w:r>
              <w:rPr>
                <w:rFonts w:ascii="標楷體" w:eastAsia="標楷體" w:hAnsi="標楷體" w:cs="Calibri" w:hint="eastAsia"/>
                <w:szCs w:val="24"/>
                <w:u w:color="000000"/>
                <w:bdr w:val="nil"/>
              </w:rPr>
              <w:t>黃育慈</w:t>
            </w:r>
          </w:p>
        </w:tc>
      </w:tr>
      <w:tr w:rsidR="001C3D36" w:rsidRPr="00560B82" w14:paraId="67453DCB" w14:textId="77777777" w:rsidTr="00637A1A">
        <w:trPr>
          <w:trHeight w:val="315"/>
        </w:trPr>
        <w:tc>
          <w:tcPr>
            <w:tcW w:w="1739" w:type="dxa"/>
          </w:tcPr>
          <w:p w14:paraId="6806A9C6" w14:textId="77777777" w:rsidR="001C3D36" w:rsidRDefault="001C3D36" w:rsidP="00560B82">
            <w:pPr>
              <w:spacing w:line="300" w:lineRule="auto"/>
              <w:jc w:val="center"/>
              <w:rPr>
                <w:rFonts w:ascii="標楷體" w:eastAsia="標楷體" w:hAnsi="標楷體" w:cs="Calibri"/>
                <w:szCs w:val="24"/>
                <w:u w:color="000000"/>
                <w:bdr w:val="nil"/>
              </w:rPr>
            </w:pPr>
            <w:r>
              <w:rPr>
                <w:rFonts w:ascii="標楷體" w:eastAsia="標楷體" w:hAnsi="標楷體" w:cs="Calibri" w:hint="eastAsia"/>
                <w:szCs w:val="24"/>
                <w:u w:color="000000"/>
                <w:bdr w:val="nil"/>
              </w:rPr>
              <w:t>10</w:t>
            </w:r>
          </w:p>
        </w:tc>
        <w:tc>
          <w:tcPr>
            <w:tcW w:w="2469" w:type="dxa"/>
          </w:tcPr>
          <w:p w14:paraId="62ABFBB3" w14:textId="77777777" w:rsidR="001C3D36" w:rsidRPr="00560B82" w:rsidRDefault="001C3D36" w:rsidP="00560B82">
            <w:pPr>
              <w:spacing w:line="300" w:lineRule="auto"/>
              <w:jc w:val="center"/>
              <w:rPr>
                <w:rFonts w:ascii="標楷體" w:eastAsia="標楷體" w:hAnsi="標楷體" w:cs="Calibri"/>
                <w:szCs w:val="24"/>
                <w:u w:color="000000"/>
                <w:bdr w:val="nil"/>
              </w:rPr>
            </w:pPr>
          </w:p>
        </w:tc>
        <w:tc>
          <w:tcPr>
            <w:tcW w:w="2104" w:type="dxa"/>
          </w:tcPr>
          <w:p w14:paraId="7AE3FC02" w14:textId="77777777" w:rsidR="001C3D36" w:rsidRPr="00560B82" w:rsidRDefault="00C30C3F" w:rsidP="00560B82">
            <w:pPr>
              <w:spacing w:line="300" w:lineRule="auto"/>
              <w:jc w:val="center"/>
              <w:rPr>
                <w:rFonts w:ascii="標楷體" w:eastAsia="標楷體" w:hAnsi="標楷體" w:cs="Calibri"/>
                <w:szCs w:val="24"/>
                <w:u w:color="000000"/>
                <w:bdr w:val="nil"/>
              </w:rPr>
            </w:pPr>
            <w:r>
              <w:rPr>
                <w:rFonts w:ascii="標楷體" w:eastAsia="標楷體" w:hAnsi="標楷體" w:cs="Calibri" w:hint="eastAsia"/>
                <w:szCs w:val="24"/>
                <w:u w:color="000000"/>
                <w:bdr w:val="nil"/>
              </w:rPr>
              <w:t>王明芳</w:t>
            </w:r>
          </w:p>
        </w:tc>
        <w:tc>
          <w:tcPr>
            <w:tcW w:w="2373" w:type="dxa"/>
          </w:tcPr>
          <w:p w14:paraId="1747CDD8" w14:textId="77777777" w:rsidR="001C3D36" w:rsidRPr="00560B82" w:rsidRDefault="001C3D36" w:rsidP="00560B82">
            <w:pPr>
              <w:jc w:val="center"/>
              <w:rPr>
                <w:rFonts w:ascii="標楷體" w:eastAsia="標楷體" w:hAnsi="標楷體"/>
                <w:color w:val="000000"/>
              </w:rPr>
            </w:pPr>
          </w:p>
        </w:tc>
        <w:tc>
          <w:tcPr>
            <w:tcW w:w="1837" w:type="dxa"/>
          </w:tcPr>
          <w:p w14:paraId="38B08759" w14:textId="77777777" w:rsidR="001C3D36" w:rsidRPr="00560B82" w:rsidRDefault="00E62F3F" w:rsidP="00560B82">
            <w:pPr>
              <w:spacing w:line="300" w:lineRule="auto"/>
              <w:jc w:val="center"/>
              <w:rPr>
                <w:rFonts w:ascii="標楷體" w:eastAsia="標楷體" w:hAnsi="標楷體" w:cs="Calibri"/>
                <w:szCs w:val="24"/>
                <w:u w:color="000000"/>
                <w:bdr w:val="nil"/>
              </w:rPr>
            </w:pPr>
            <w:r>
              <w:rPr>
                <w:rFonts w:ascii="標楷體" w:eastAsia="標楷體" w:hAnsi="標楷體" w:cs="Calibri" w:hint="eastAsia"/>
                <w:szCs w:val="24"/>
                <w:u w:color="000000"/>
                <w:bdr w:val="nil"/>
              </w:rPr>
              <w:t>陳芓綺</w:t>
            </w:r>
          </w:p>
        </w:tc>
      </w:tr>
      <w:tr w:rsidR="00637A1A" w:rsidRPr="00560B82" w14:paraId="235BD4F3" w14:textId="77777777" w:rsidTr="00637A1A">
        <w:trPr>
          <w:trHeight w:val="210"/>
        </w:trPr>
        <w:tc>
          <w:tcPr>
            <w:tcW w:w="1739" w:type="dxa"/>
          </w:tcPr>
          <w:p w14:paraId="66607421" w14:textId="77777777" w:rsidR="00637A1A" w:rsidRDefault="0037554D" w:rsidP="00560B82">
            <w:pPr>
              <w:spacing w:line="300" w:lineRule="auto"/>
              <w:jc w:val="center"/>
              <w:rPr>
                <w:rFonts w:ascii="標楷體" w:eastAsia="標楷體" w:hAnsi="標楷體" w:cs="Calibri"/>
                <w:szCs w:val="24"/>
                <w:u w:color="000000"/>
                <w:bdr w:val="nil"/>
              </w:rPr>
            </w:pPr>
            <w:r>
              <w:rPr>
                <w:rFonts w:ascii="標楷體" w:eastAsia="標楷體" w:hAnsi="標楷體" w:cs="Calibri" w:hint="eastAsia"/>
                <w:szCs w:val="24"/>
                <w:u w:color="000000"/>
                <w:bdr w:val="nil"/>
              </w:rPr>
              <w:t>11</w:t>
            </w:r>
          </w:p>
        </w:tc>
        <w:tc>
          <w:tcPr>
            <w:tcW w:w="2469" w:type="dxa"/>
          </w:tcPr>
          <w:p w14:paraId="1D53F899" w14:textId="77777777" w:rsidR="00637A1A" w:rsidRDefault="00637A1A" w:rsidP="00560B82">
            <w:pPr>
              <w:spacing w:line="300" w:lineRule="auto"/>
              <w:jc w:val="center"/>
              <w:rPr>
                <w:rFonts w:ascii="標楷體" w:eastAsia="標楷體" w:hAnsi="標楷體" w:cs="Calibri"/>
                <w:szCs w:val="24"/>
                <w:u w:color="000000"/>
                <w:bdr w:val="nil"/>
              </w:rPr>
            </w:pPr>
          </w:p>
        </w:tc>
        <w:tc>
          <w:tcPr>
            <w:tcW w:w="2104" w:type="dxa"/>
          </w:tcPr>
          <w:p w14:paraId="3974BA8F" w14:textId="77777777" w:rsidR="00637A1A" w:rsidRPr="00560B82" w:rsidRDefault="00637A1A" w:rsidP="00560B82">
            <w:pPr>
              <w:spacing w:line="300" w:lineRule="auto"/>
              <w:jc w:val="center"/>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t>郭建群</w:t>
            </w:r>
          </w:p>
        </w:tc>
        <w:tc>
          <w:tcPr>
            <w:tcW w:w="2373" w:type="dxa"/>
          </w:tcPr>
          <w:p w14:paraId="4E25C389" w14:textId="77777777" w:rsidR="00637A1A" w:rsidRPr="00560B82" w:rsidRDefault="00637A1A" w:rsidP="00560B82">
            <w:pPr>
              <w:jc w:val="center"/>
              <w:rPr>
                <w:rFonts w:ascii="標楷體" w:eastAsia="標楷體" w:hAnsi="標楷體"/>
                <w:color w:val="000000"/>
              </w:rPr>
            </w:pPr>
          </w:p>
        </w:tc>
        <w:tc>
          <w:tcPr>
            <w:tcW w:w="1837" w:type="dxa"/>
          </w:tcPr>
          <w:p w14:paraId="19CB3278" w14:textId="77777777" w:rsidR="00637A1A" w:rsidRPr="008932B7" w:rsidRDefault="00E62F3F" w:rsidP="00560B82">
            <w:pPr>
              <w:spacing w:line="300" w:lineRule="auto"/>
              <w:jc w:val="center"/>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t>馮子瑜</w:t>
            </w:r>
          </w:p>
        </w:tc>
      </w:tr>
      <w:tr w:rsidR="00637A1A" w:rsidRPr="00560B82" w14:paraId="6D0E9281" w14:textId="77777777" w:rsidTr="00637A1A">
        <w:trPr>
          <w:trHeight w:val="195"/>
        </w:trPr>
        <w:tc>
          <w:tcPr>
            <w:tcW w:w="1739" w:type="dxa"/>
          </w:tcPr>
          <w:p w14:paraId="15054054" w14:textId="77777777" w:rsidR="00637A1A" w:rsidRDefault="0037554D" w:rsidP="00560B82">
            <w:pPr>
              <w:spacing w:line="300" w:lineRule="auto"/>
              <w:jc w:val="center"/>
              <w:rPr>
                <w:rFonts w:ascii="標楷體" w:eastAsia="標楷體" w:hAnsi="標楷體" w:cs="Calibri"/>
                <w:szCs w:val="24"/>
                <w:u w:color="000000"/>
                <w:bdr w:val="nil"/>
              </w:rPr>
            </w:pPr>
            <w:r>
              <w:rPr>
                <w:rFonts w:ascii="標楷體" w:eastAsia="標楷體" w:hAnsi="標楷體" w:cs="Calibri" w:hint="eastAsia"/>
                <w:szCs w:val="24"/>
                <w:u w:color="000000"/>
                <w:bdr w:val="nil"/>
              </w:rPr>
              <w:t>12</w:t>
            </w:r>
          </w:p>
        </w:tc>
        <w:tc>
          <w:tcPr>
            <w:tcW w:w="2469" w:type="dxa"/>
          </w:tcPr>
          <w:p w14:paraId="05818606" w14:textId="77777777" w:rsidR="00637A1A" w:rsidRDefault="00637A1A" w:rsidP="00560B82">
            <w:pPr>
              <w:spacing w:line="300" w:lineRule="auto"/>
              <w:jc w:val="center"/>
              <w:rPr>
                <w:rFonts w:ascii="標楷體" w:eastAsia="標楷體" w:hAnsi="標楷體" w:cs="Calibri"/>
                <w:szCs w:val="24"/>
                <w:u w:color="000000"/>
                <w:bdr w:val="nil"/>
              </w:rPr>
            </w:pPr>
          </w:p>
        </w:tc>
        <w:tc>
          <w:tcPr>
            <w:tcW w:w="2104" w:type="dxa"/>
          </w:tcPr>
          <w:p w14:paraId="54FF4DCC" w14:textId="77777777" w:rsidR="00637A1A" w:rsidRPr="00560B82" w:rsidRDefault="00C30C3F" w:rsidP="00560B82">
            <w:pPr>
              <w:spacing w:line="300" w:lineRule="auto"/>
              <w:jc w:val="center"/>
              <w:rPr>
                <w:rFonts w:ascii="標楷體" w:eastAsia="標楷體" w:hAnsi="標楷體" w:cs="Calibri"/>
                <w:szCs w:val="24"/>
                <w:u w:color="000000"/>
                <w:bdr w:val="nil"/>
              </w:rPr>
            </w:pPr>
            <w:r>
              <w:rPr>
                <w:rFonts w:ascii="標楷體" w:eastAsia="標楷體" w:hAnsi="標楷體" w:cs="Calibri" w:hint="eastAsia"/>
                <w:szCs w:val="24"/>
                <w:u w:color="000000"/>
                <w:bdr w:val="nil"/>
              </w:rPr>
              <w:t>謝孟儒</w:t>
            </w:r>
          </w:p>
        </w:tc>
        <w:tc>
          <w:tcPr>
            <w:tcW w:w="2373" w:type="dxa"/>
          </w:tcPr>
          <w:p w14:paraId="61587F19" w14:textId="77777777" w:rsidR="00637A1A" w:rsidRPr="00560B82" w:rsidRDefault="00637A1A" w:rsidP="00560B82">
            <w:pPr>
              <w:jc w:val="center"/>
              <w:rPr>
                <w:rFonts w:ascii="標楷體" w:eastAsia="標楷體" w:hAnsi="標楷體"/>
                <w:color w:val="000000"/>
              </w:rPr>
            </w:pPr>
          </w:p>
        </w:tc>
        <w:tc>
          <w:tcPr>
            <w:tcW w:w="1837" w:type="dxa"/>
          </w:tcPr>
          <w:p w14:paraId="1B10C2D1" w14:textId="77777777" w:rsidR="00637A1A" w:rsidRPr="008932B7" w:rsidRDefault="00E62F3F" w:rsidP="00560B82">
            <w:pPr>
              <w:spacing w:line="300" w:lineRule="auto"/>
              <w:jc w:val="center"/>
              <w:rPr>
                <w:rFonts w:ascii="標楷體" w:eastAsia="標楷體" w:hAnsi="標楷體" w:cs="Calibri"/>
                <w:szCs w:val="24"/>
                <w:u w:color="000000"/>
                <w:bdr w:val="nil"/>
              </w:rPr>
            </w:pPr>
            <w:r>
              <w:rPr>
                <w:rFonts w:ascii="標楷體" w:eastAsia="標楷體" w:hAnsi="標楷體" w:cs="Calibri" w:hint="eastAsia"/>
                <w:szCs w:val="24"/>
                <w:u w:color="000000"/>
                <w:bdr w:val="nil"/>
              </w:rPr>
              <w:t>林淑萍</w:t>
            </w:r>
          </w:p>
        </w:tc>
      </w:tr>
    </w:tbl>
    <w:p w14:paraId="6317631C" w14:textId="77777777" w:rsidR="0006033A" w:rsidRDefault="0006033A" w:rsidP="00A3522E">
      <w:pPr>
        <w:snapToGrid w:val="0"/>
        <w:spacing w:line="360" w:lineRule="auto"/>
        <w:ind w:rightChars="200" w:right="480"/>
        <w:rPr>
          <w:rFonts w:ascii="Times New Roman" w:eastAsia="標楷體" w:hAnsi="Times New Roman"/>
          <w:szCs w:val="24"/>
        </w:rPr>
      </w:pPr>
    </w:p>
    <w:p w14:paraId="134219F1" w14:textId="77777777" w:rsidR="00794890" w:rsidRPr="00794890" w:rsidRDefault="00E602F6" w:rsidP="00A3522E">
      <w:pPr>
        <w:snapToGrid w:val="0"/>
        <w:spacing w:line="360" w:lineRule="auto"/>
        <w:ind w:rightChars="200" w:right="480"/>
        <w:rPr>
          <w:rFonts w:ascii="Times New Roman" w:eastAsia="標楷體" w:hAnsi="Times New Roman"/>
          <w:szCs w:val="24"/>
        </w:rPr>
      </w:pPr>
      <w:r w:rsidRPr="000E3E74">
        <w:rPr>
          <w:rFonts w:ascii="Times New Roman" w:eastAsia="標楷體" w:hAnsi="Times New Roman"/>
          <w:szCs w:val="24"/>
        </w:rPr>
        <w:lastRenderedPageBreak/>
        <w:t>九、競賽制度：</w:t>
      </w:r>
      <w:r w:rsidR="00A3522E">
        <w:rPr>
          <w:rFonts w:ascii="Times New Roman" w:eastAsia="標楷體" w:hAnsi="Times New Roman" w:hint="eastAsia"/>
          <w:szCs w:val="24"/>
        </w:rPr>
        <w:t>雙敗淘汰</w:t>
      </w:r>
      <w:r w:rsidR="004354C4">
        <w:rPr>
          <w:rFonts w:ascii="標楷體" w:eastAsia="標楷體" w:hAnsi="標楷體" w:hint="eastAsia"/>
          <w:szCs w:val="24"/>
        </w:rPr>
        <w:t>。</w:t>
      </w:r>
    </w:p>
    <w:p w14:paraId="69E9F430" w14:textId="77777777" w:rsidR="00E602F6" w:rsidRPr="000E3E74" w:rsidRDefault="00E602F6" w:rsidP="00E602F6">
      <w:pPr>
        <w:snapToGrid w:val="0"/>
        <w:spacing w:line="360" w:lineRule="auto"/>
        <w:ind w:rightChars="200" w:right="480"/>
        <w:rPr>
          <w:rFonts w:ascii="Times New Roman" w:eastAsia="標楷體" w:hAnsi="Times New Roman"/>
          <w:szCs w:val="24"/>
        </w:rPr>
      </w:pPr>
      <w:r w:rsidRPr="000E3E74">
        <w:rPr>
          <w:rFonts w:ascii="Times New Roman" w:eastAsia="標楷體" w:hAnsi="Times New Roman"/>
          <w:szCs w:val="24"/>
        </w:rPr>
        <w:t>十、比賽用球：日本製</w:t>
      </w:r>
      <w:r w:rsidRPr="000E3E74">
        <w:rPr>
          <w:rFonts w:ascii="Times New Roman" w:eastAsia="標楷體" w:hAnsi="Times New Roman"/>
          <w:szCs w:val="24"/>
        </w:rPr>
        <w:t>KENKO</w:t>
      </w:r>
      <w:r w:rsidRPr="000E3E74">
        <w:rPr>
          <w:rFonts w:ascii="Times New Roman" w:eastAsia="標楷體" w:hAnsi="Times New Roman"/>
          <w:szCs w:val="24"/>
        </w:rPr>
        <w:t>軟式網球。</w:t>
      </w:r>
    </w:p>
    <w:p w14:paraId="4F49B3C6" w14:textId="77777777" w:rsidR="00E602F6" w:rsidRPr="00FC4CE3" w:rsidRDefault="00E602F6" w:rsidP="00E602F6">
      <w:pPr>
        <w:snapToGrid w:val="0"/>
        <w:spacing w:line="360" w:lineRule="auto"/>
        <w:ind w:rightChars="200" w:right="480"/>
        <w:rPr>
          <w:rFonts w:eastAsia="標楷體"/>
          <w:sz w:val="28"/>
          <w:szCs w:val="28"/>
        </w:rPr>
      </w:pPr>
      <w:r w:rsidRPr="000E3E74">
        <w:rPr>
          <w:rFonts w:ascii="Times New Roman" w:eastAsia="標楷體" w:hAnsi="Times New Roman"/>
          <w:szCs w:val="24"/>
        </w:rPr>
        <w:t>十一、競賽規則：採中華民國軟式網球協會最新審定之國際規則。</w:t>
      </w:r>
    </w:p>
    <w:p w14:paraId="598280B4" w14:textId="77777777" w:rsidR="007534A3" w:rsidRDefault="00E602F6" w:rsidP="007534A3">
      <w:pPr>
        <w:pStyle w:val="a3"/>
        <w:ind w:leftChars="0" w:left="0"/>
        <w:rPr>
          <w:rFonts w:ascii="標楷體" w:eastAsia="標楷體" w:hAnsi="標楷體"/>
          <w:kern w:val="1"/>
          <w:szCs w:val="24"/>
        </w:rPr>
      </w:pPr>
      <w:r w:rsidRPr="00ED4160">
        <w:rPr>
          <w:rFonts w:ascii="Times New Roman" w:eastAsia="標楷體" w:hAnsi="標楷體"/>
          <w:szCs w:val="24"/>
        </w:rPr>
        <w:t>十</w:t>
      </w:r>
      <w:r w:rsidR="0006033A">
        <w:rPr>
          <w:rFonts w:ascii="Times New Roman" w:eastAsia="標楷體" w:hAnsi="標楷體" w:hint="eastAsia"/>
          <w:szCs w:val="24"/>
        </w:rPr>
        <w:t>二</w:t>
      </w:r>
      <w:r w:rsidRPr="00ED4160">
        <w:rPr>
          <w:rFonts w:ascii="Times New Roman" w:eastAsia="標楷體" w:hAnsi="標楷體"/>
          <w:szCs w:val="24"/>
        </w:rPr>
        <w:t>、</w:t>
      </w:r>
      <w:r>
        <w:rPr>
          <w:rFonts w:ascii="Times New Roman" w:eastAsia="標楷體" w:hAnsi="標楷體" w:hint="eastAsia"/>
          <w:szCs w:val="24"/>
        </w:rPr>
        <w:t>獎勵</w:t>
      </w:r>
      <w:r w:rsidRPr="00ED4160">
        <w:rPr>
          <w:rFonts w:ascii="Times New Roman" w:eastAsia="標楷體" w:hAnsi="標楷體"/>
          <w:szCs w:val="24"/>
        </w:rPr>
        <w:t>：</w:t>
      </w:r>
      <w:r w:rsidR="007534A3">
        <w:rPr>
          <w:rFonts w:ascii="標楷體" w:eastAsia="標楷體" w:hAnsi="標楷體" w:hint="eastAsia"/>
          <w:kern w:val="1"/>
          <w:szCs w:val="24"/>
        </w:rPr>
        <w:t>第一輪雙打錄取第一名；第二輪雙打錄取第一名；第三輪單打錄取第一</w:t>
      </w:r>
      <w:r w:rsidR="00412E7F" w:rsidRPr="00412E7F">
        <w:rPr>
          <w:rFonts w:ascii="標楷體" w:eastAsia="標楷體" w:hAnsi="標楷體" w:hint="eastAsia"/>
          <w:kern w:val="1"/>
          <w:szCs w:val="24"/>
        </w:rPr>
        <w:t>名</w:t>
      </w:r>
      <w:r w:rsidR="00412E7F">
        <w:rPr>
          <w:rFonts w:ascii="標楷體" w:eastAsia="標楷體" w:hAnsi="標楷體" w:hint="eastAsia"/>
          <w:kern w:val="1"/>
          <w:szCs w:val="24"/>
        </w:rPr>
        <w:t>，男女各</w:t>
      </w:r>
      <w:r w:rsidR="007534A3">
        <w:rPr>
          <w:rFonts w:ascii="標楷體" w:eastAsia="標楷體" w:hAnsi="標楷體" w:hint="eastAsia"/>
          <w:kern w:val="1"/>
          <w:szCs w:val="24"/>
        </w:rPr>
        <w:t>5</w:t>
      </w:r>
    </w:p>
    <w:p w14:paraId="7E90680E" w14:textId="77777777" w:rsidR="00FF629D" w:rsidRPr="007534A3" w:rsidRDefault="007534A3" w:rsidP="007534A3">
      <w:pPr>
        <w:pStyle w:val="a3"/>
        <w:ind w:leftChars="0" w:left="0"/>
        <w:rPr>
          <w:rFonts w:ascii="Times New Roman" w:eastAsia="標楷體" w:hAnsi="標楷體"/>
          <w:szCs w:val="24"/>
        </w:rPr>
      </w:pPr>
      <w:r>
        <w:rPr>
          <w:rFonts w:ascii="標楷體" w:eastAsia="標楷體" w:hAnsi="標楷體" w:hint="eastAsia"/>
          <w:kern w:val="1"/>
          <w:szCs w:val="24"/>
        </w:rPr>
        <w:t xml:space="preserve">            </w:t>
      </w:r>
      <w:r w:rsidR="00412E7F">
        <w:rPr>
          <w:rFonts w:ascii="標楷體" w:eastAsia="標楷體" w:hAnsi="標楷體" w:hint="eastAsia"/>
          <w:kern w:val="1"/>
          <w:szCs w:val="24"/>
        </w:rPr>
        <w:t>人</w:t>
      </w:r>
      <w:r w:rsidR="004B15DF">
        <w:rPr>
          <w:rFonts w:eastAsia="標楷體" w:hAnsi="標楷體" w:hint="eastAsia"/>
          <w:szCs w:val="24"/>
        </w:rPr>
        <w:t>取得</w:t>
      </w:r>
      <w:r w:rsidR="00143E95">
        <w:rPr>
          <w:rFonts w:eastAsia="標楷體" w:hAnsi="標楷體" w:hint="eastAsia"/>
          <w:szCs w:val="24"/>
        </w:rPr>
        <w:t>202</w:t>
      </w:r>
      <w:r w:rsidR="00143E95">
        <w:rPr>
          <w:rFonts w:eastAsia="標楷體" w:hAnsi="標楷體"/>
          <w:szCs w:val="24"/>
        </w:rPr>
        <w:t>6</w:t>
      </w:r>
      <w:r>
        <w:rPr>
          <w:rFonts w:eastAsia="標楷體" w:hAnsi="標楷體" w:hint="eastAsia"/>
          <w:szCs w:val="24"/>
        </w:rPr>
        <w:t>亞運會代表隊</w:t>
      </w:r>
      <w:r w:rsidR="004B15DF">
        <w:rPr>
          <w:rFonts w:eastAsia="標楷體" w:hAnsi="標楷體" w:hint="eastAsia"/>
          <w:szCs w:val="24"/>
        </w:rPr>
        <w:t>資格</w:t>
      </w:r>
      <w:r w:rsidR="004B15DF">
        <w:rPr>
          <w:rFonts w:ascii="標楷體" w:eastAsia="標楷體" w:hAnsi="標楷體" w:hint="eastAsia"/>
          <w:szCs w:val="24"/>
        </w:rPr>
        <w:t>。</w:t>
      </w:r>
    </w:p>
    <w:p w14:paraId="04F4EC28" w14:textId="77777777" w:rsidR="00E602F6" w:rsidRPr="00DD41E6" w:rsidRDefault="00E602F6" w:rsidP="009A06E6">
      <w:pPr>
        <w:pStyle w:val="a3"/>
        <w:ind w:leftChars="0" w:left="0"/>
        <w:rPr>
          <w:rFonts w:ascii="Times New Roman" w:eastAsia="標楷體" w:hAnsi="Times New Roman"/>
          <w:szCs w:val="24"/>
        </w:rPr>
      </w:pPr>
      <w:r w:rsidRPr="00DD41E6">
        <w:rPr>
          <w:rFonts w:ascii="Times New Roman" w:eastAsia="標楷體" w:hAnsi="標楷體"/>
          <w:szCs w:val="24"/>
        </w:rPr>
        <w:t>十</w:t>
      </w:r>
      <w:r w:rsidR="0006033A">
        <w:rPr>
          <w:rFonts w:ascii="Times New Roman" w:eastAsia="標楷體" w:hAnsi="標楷體" w:hint="eastAsia"/>
          <w:szCs w:val="24"/>
        </w:rPr>
        <w:t>三</w:t>
      </w:r>
      <w:r w:rsidRPr="00DD41E6">
        <w:rPr>
          <w:rFonts w:ascii="Times New Roman" w:eastAsia="標楷體" w:hAnsi="標楷體"/>
          <w:szCs w:val="24"/>
        </w:rPr>
        <w:t>、比賽細則</w:t>
      </w:r>
      <w:r w:rsidRPr="00DD41E6">
        <w:rPr>
          <w:rFonts w:ascii="Times New Roman" w:eastAsia="標楷體" w:hAnsi="Times New Roman"/>
          <w:szCs w:val="24"/>
        </w:rPr>
        <w:t>:</w:t>
      </w:r>
    </w:p>
    <w:p w14:paraId="431472CD" w14:textId="77777777" w:rsidR="009E16CF" w:rsidRDefault="003F5E98" w:rsidP="003F5E98">
      <w:pPr>
        <w:pStyle w:val="a3"/>
        <w:ind w:leftChars="150" w:left="1080" w:hangingChars="300" w:hanging="720"/>
        <w:rPr>
          <w:rFonts w:ascii="Times New Roman" w:eastAsia="標楷體" w:hAnsi="標楷體"/>
          <w:szCs w:val="24"/>
        </w:rPr>
      </w:pPr>
      <w:r w:rsidRPr="00DD41E6">
        <w:rPr>
          <w:rFonts w:ascii="Times New Roman" w:eastAsia="標楷體" w:hAnsi="標楷體" w:hint="eastAsia"/>
          <w:szCs w:val="24"/>
        </w:rPr>
        <w:t>（一）種子：</w:t>
      </w:r>
    </w:p>
    <w:p w14:paraId="02850C20" w14:textId="77777777" w:rsidR="007534A3" w:rsidRDefault="009E16CF" w:rsidP="007534A3">
      <w:pPr>
        <w:pStyle w:val="a3"/>
        <w:ind w:leftChars="150" w:left="1080" w:hangingChars="300" w:hanging="720"/>
        <w:rPr>
          <w:rFonts w:ascii="標楷體" w:eastAsia="標楷體" w:hAnsi="標楷體"/>
          <w:kern w:val="0"/>
          <w:szCs w:val="24"/>
        </w:rPr>
      </w:pPr>
      <w:r>
        <w:rPr>
          <w:rFonts w:ascii="Times New Roman" w:eastAsia="標楷體" w:hAnsi="標楷體" w:hint="eastAsia"/>
          <w:szCs w:val="24"/>
        </w:rPr>
        <w:t xml:space="preserve">    1.</w:t>
      </w:r>
      <w:r>
        <w:rPr>
          <w:rFonts w:ascii="Times New Roman" w:eastAsia="標楷體" w:hAnsi="標楷體" w:hint="eastAsia"/>
          <w:szCs w:val="24"/>
        </w:rPr>
        <w:t>第一輪雙打賽</w:t>
      </w:r>
      <w:r>
        <w:rPr>
          <w:rFonts w:ascii="標楷體" w:eastAsia="標楷體" w:hAnsi="標楷體" w:hint="eastAsia"/>
          <w:szCs w:val="24"/>
        </w:rPr>
        <w:t>：</w:t>
      </w:r>
      <w:r w:rsidR="00066889" w:rsidRPr="00066889">
        <w:rPr>
          <w:rFonts w:ascii="標楷體" w:eastAsia="標楷體" w:hAnsi="標楷體" w:hint="eastAsia"/>
          <w:kern w:val="0"/>
          <w:szCs w:val="24"/>
        </w:rPr>
        <w:t>依據第三階段選拔成績第一名及第二名抽1號及6</w:t>
      </w:r>
      <w:r w:rsidR="007534A3">
        <w:rPr>
          <w:rFonts w:ascii="標楷體" w:eastAsia="標楷體" w:hAnsi="標楷體" w:hint="eastAsia"/>
          <w:kern w:val="0"/>
          <w:szCs w:val="24"/>
        </w:rPr>
        <w:t>號籤位；</w:t>
      </w:r>
      <w:r w:rsidR="00066889" w:rsidRPr="00066889">
        <w:rPr>
          <w:rFonts w:ascii="標楷體" w:eastAsia="標楷體" w:hAnsi="標楷體" w:hint="eastAsia"/>
          <w:kern w:val="0"/>
          <w:szCs w:val="24"/>
        </w:rPr>
        <w:t>第三名及第四</w:t>
      </w:r>
    </w:p>
    <w:p w14:paraId="452EDF72" w14:textId="77777777" w:rsidR="0061403C" w:rsidRDefault="007534A3" w:rsidP="007534A3">
      <w:pPr>
        <w:pStyle w:val="a3"/>
        <w:ind w:leftChars="150" w:left="1080" w:hangingChars="300" w:hanging="720"/>
        <w:rPr>
          <w:rFonts w:ascii="標楷體" w:eastAsia="標楷體" w:hAnsi="標楷體"/>
          <w:kern w:val="0"/>
          <w:szCs w:val="24"/>
        </w:rPr>
      </w:pPr>
      <w:r>
        <w:rPr>
          <w:rFonts w:ascii="標楷體" w:eastAsia="標楷體" w:hAnsi="標楷體" w:hint="eastAsia"/>
          <w:kern w:val="0"/>
          <w:szCs w:val="24"/>
        </w:rPr>
        <w:t xml:space="preserve">                   </w:t>
      </w:r>
      <w:r w:rsidR="00066889" w:rsidRPr="00066889">
        <w:rPr>
          <w:rFonts w:ascii="標楷體" w:eastAsia="標楷體" w:hAnsi="標楷體" w:hint="eastAsia"/>
          <w:kern w:val="0"/>
          <w:szCs w:val="24"/>
        </w:rPr>
        <w:t>名抽3號及4</w:t>
      </w:r>
      <w:r>
        <w:rPr>
          <w:rFonts w:ascii="標楷體" w:eastAsia="標楷體" w:hAnsi="標楷體" w:hint="eastAsia"/>
          <w:kern w:val="0"/>
          <w:szCs w:val="24"/>
        </w:rPr>
        <w:t>號籤位；</w:t>
      </w:r>
      <w:r w:rsidR="00066889" w:rsidRPr="00066889">
        <w:rPr>
          <w:rFonts w:ascii="標楷體" w:eastAsia="標楷體" w:hAnsi="標楷體" w:hint="eastAsia"/>
          <w:kern w:val="0"/>
          <w:szCs w:val="24"/>
        </w:rPr>
        <w:t>第五名及兩位單打入選者抽2號及5號籤位，抽籤</w:t>
      </w:r>
    </w:p>
    <w:p w14:paraId="323EFE9F" w14:textId="77777777" w:rsidR="0061403C" w:rsidRDefault="00066889" w:rsidP="0061403C">
      <w:pPr>
        <w:pStyle w:val="a3"/>
        <w:ind w:leftChars="450" w:left="1080" w:firstLineChars="700" w:firstLine="1680"/>
        <w:rPr>
          <w:rFonts w:ascii="標楷體" w:eastAsia="標楷體" w:hAnsi="標楷體"/>
          <w:kern w:val="0"/>
          <w:szCs w:val="24"/>
        </w:rPr>
      </w:pPr>
      <w:r w:rsidRPr="00066889">
        <w:rPr>
          <w:rFonts w:ascii="標楷體" w:eastAsia="標楷體" w:hAnsi="標楷體" w:hint="eastAsia"/>
          <w:kern w:val="0"/>
          <w:szCs w:val="24"/>
        </w:rPr>
        <w:t>時</w:t>
      </w:r>
      <w:r w:rsidRPr="0061403C">
        <w:rPr>
          <w:rFonts w:ascii="標楷體" w:eastAsia="標楷體" w:hAnsi="標楷體" w:hint="eastAsia"/>
          <w:kern w:val="0"/>
          <w:szCs w:val="24"/>
        </w:rPr>
        <w:t>間為比賽當天8：00，抽籤順序第一名優先，如第一名放棄由第二名</w:t>
      </w:r>
    </w:p>
    <w:p w14:paraId="35BADAF3" w14:textId="77777777" w:rsidR="00066889" w:rsidRPr="0061403C" w:rsidRDefault="00066889" w:rsidP="0061403C">
      <w:pPr>
        <w:pStyle w:val="a3"/>
        <w:ind w:leftChars="450" w:left="1080" w:firstLineChars="700" w:firstLine="1680"/>
        <w:rPr>
          <w:rFonts w:ascii="標楷體" w:eastAsia="標楷體" w:hAnsi="標楷體"/>
          <w:kern w:val="0"/>
          <w:szCs w:val="24"/>
        </w:rPr>
      </w:pPr>
      <w:r w:rsidRPr="0061403C">
        <w:rPr>
          <w:rFonts w:ascii="標楷體" w:eastAsia="標楷體" w:hAnsi="標楷體" w:hint="eastAsia"/>
          <w:kern w:val="0"/>
          <w:szCs w:val="24"/>
        </w:rPr>
        <w:t>抽，兩者都沒出席由大會代抽，後續抽籤順序以此類推</w:t>
      </w:r>
      <w:r w:rsidR="007534A3" w:rsidRPr="0061403C">
        <w:rPr>
          <w:rFonts w:ascii="標楷體" w:eastAsia="標楷體" w:hAnsi="標楷體" w:hint="eastAsia"/>
          <w:kern w:val="0"/>
          <w:szCs w:val="24"/>
        </w:rPr>
        <w:t>。</w:t>
      </w:r>
    </w:p>
    <w:p w14:paraId="5C6E772A" w14:textId="77777777" w:rsidR="009E16CF" w:rsidRDefault="009E16CF" w:rsidP="003F5E98">
      <w:pPr>
        <w:pStyle w:val="a3"/>
        <w:ind w:leftChars="150" w:left="1080" w:hangingChars="300" w:hanging="720"/>
        <w:rPr>
          <w:rFonts w:ascii="標楷體" w:eastAsia="標楷體" w:hAnsi="標楷體"/>
          <w:szCs w:val="24"/>
        </w:rPr>
      </w:pPr>
      <w:r>
        <w:rPr>
          <w:rFonts w:ascii="Times New Roman" w:eastAsia="標楷體" w:hAnsi="標楷體" w:hint="eastAsia"/>
          <w:szCs w:val="24"/>
        </w:rPr>
        <w:t xml:space="preserve">    2.</w:t>
      </w:r>
      <w:r>
        <w:rPr>
          <w:rFonts w:ascii="Times New Roman" w:eastAsia="標楷體" w:hAnsi="標楷體" w:hint="eastAsia"/>
          <w:szCs w:val="24"/>
        </w:rPr>
        <w:t>第二輪雙打賽</w:t>
      </w:r>
      <w:r>
        <w:rPr>
          <w:rFonts w:ascii="標楷體" w:eastAsia="標楷體" w:hAnsi="標楷體" w:hint="eastAsia"/>
          <w:szCs w:val="24"/>
        </w:rPr>
        <w:t>：依第一輪</w:t>
      </w:r>
      <w:r>
        <w:rPr>
          <w:rFonts w:ascii="Times New Roman" w:eastAsia="標楷體" w:hAnsi="標楷體" w:hint="eastAsia"/>
          <w:szCs w:val="24"/>
        </w:rPr>
        <w:t>成績</w:t>
      </w:r>
      <w:r w:rsidRPr="00DD41E6">
        <w:rPr>
          <w:rFonts w:ascii="Times New Roman" w:eastAsia="標楷體" w:hAnsi="標楷體" w:hint="eastAsia"/>
          <w:szCs w:val="24"/>
        </w:rPr>
        <w:t>為種子</w:t>
      </w:r>
      <w:r>
        <w:rPr>
          <w:rFonts w:ascii="Times New Roman" w:eastAsia="標楷體" w:hAnsi="標楷體" w:hint="eastAsia"/>
          <w:szCs w:val="24"/>
        </w:rPr>
        <w:t>依據</w:t>
      </w:r>
      <w:r>
        <w:rPr>
          <w:rFonts w:ascii="標楷體" w:eastAsia="標楷體" w:hAnsi="標楷體" w:hint="eastAsia"/>
          <w:szCs w:val="24"/>
        </w:rPr>
        <w:t>，</w:t>
      </w:r>
      <w:r>
        <w:rPr>
          <w:rFonts w:ascii="Times New Roman" w:eastAsia="標楷體" w:hAnsi="標楷體" w:hint="eastAsia"/>
          <w:szCs w:val="24"/>
        </w:rPr>
        <w:t>依序排入籤表</w:t>
      </w:r>
      <w:r>
        <w:rPr>
          <w:rFonts w:ascii="標楷體" w:eastAsia="標楷體" w:hAnsi="標楷體" w:hint="eastAsia"/>
          <w:szCs w:val="24"/>
        </w:rPr>
        <w:t>。</w:t>
      </w:r>
    </w:p>
    <w:p w14:paraId="14DE6CC3" w14:textId="77777777" w:rsidR="007534A3" w:rsidRDefault="009E16CF" w:rsidP="007534A3">
      <w:pPr>
        <w:adjustRightInd w:val="0"/>
        <w:snapToGrid w:val="0"/>
        <w:textAlignment w:val="baseline"/>
        <w:rPr>
          <w:rFonts w:ascii="標楷體" w:eastAsia="標楷體" w:hAnsi="標楷體"/>
          <w:kern w:val="0"/>
          <w:szCs w:val="24"/>
        </w:rPr>
      </w:pPr>
      <w:r>
        <w:rPr>
          <w:rFonts w:ascii="標楷體" w:eastAsia="標楷體" w:hAnsi="標楷體" w:hint="eastAsia"/>
          <w:szCs w:val="24"/>
        </w:rPr>
        <w:t xml:space="preserve">   </w:t>
      </w:r>
      <w:r w:rsidR="007534A3">
        <w:rPr>
          <w:rFonts w:ascii="標楷體" w:eastAsia="標楷體" w:hAnsi="標楷體" w:hint="eastAsia"/>
          <w:szCs w:val="24"/>
        </w:rPr>
        <w:t xml:space="preserve">   </w:t>
      </w:r>
      <w:r>
        <w:rPr>
          <w:rFonts w:ascii="標楷體" w:eastAsia="標楷體" w:hAnsi="標楷體" w:hint="eastAsia"/>
          <w:szCs w:val="24"/>
        </w:rPr>
        <w:t xml:space="preserve"> 3</w:t>
      </w:r>
      <w:r>
        <w:rPr>
          <w:rFonts w:ascii="Times New Roman" w:eastAsia="標楷體" w:hAnsi="標楷體" w:hint="eastAsia"/>
          <w:szCs w:val="24"/>
        </w:rPr>
        <w:t>第三輪</w:t>
      </w:r>
      <w:r w:rsidR="00210DB8">
        <w:rPr>
          <w:rFonts w:ascii="Times New Roman" w:eastAsia="標楷體" w:hAnsi="標楷體" w:hint="eastAsia"/>
          <w:szCs w:val="24"/>
        </w:rPr>
        <w:t>單</w:t>
      </w:r>
      <w:r>
        <w:rPr>
          <w:rFonts w:ascii="Times New Roman" w:eastAsia="標楷體" w:hAnsi="標楷體" w:hint="eastAsia"/>
          <w:szCs w:val="24"/>
        </w:rPr>
        <w:t>打賽</w:t>
      </w:r>
      <w:r>
        <w:rPr>
          <w:rFonts w:ascii="標楷體" w:eastAsia="標楷體" w:hAnsi="標楷體" w:hint="eastAsia"/>
          <w:szCs w:val="24"/>
        </w:rPr>
        <w:t>：</w:t>
      </w:r>
      <w:r w:rsidR="007534A3" w:rsidRPr="00066889">
        <w:rPr>
          <w:rFonts w:ascii="標楷體" w:eastAsia="標楷體" w:hAnsi="標楷體" w:hint="eastAsia"/>
          <w:kern w:val="0"/>
          <w:szCs w:val="24"/>
        </w:rPr>
        <w:t>依據第三階段單打選拔成績第一名及第二名抽1號及8號籤位，其它參賽</w:t>
      </w:r>
    </w:p>
    <w:p w14:paraId="33FF3AE6" w14:textId="77777777" w:rsidR="009E16CF" w:rsidRPr="007534A3" w:rsidRDefault="007534A3" w:rsidP="007534A3">
      <w:pPr>
        <w:adjustRightInd w:val="0"/>
        <w:snapToGrid w:val="0"/>
        <w:textAlignment w:val="baseline"/>
        <w:rPr>
          <w:rFonts w:ascii="標楷體" w:eastAsia="標楷體" w:hAnsi="標楷體"/>
          <w:kern w:val="0"/>
          <w:szCs w:val="24"/>
        </w:rPr>
      </w:pPr>
      <w:r>
        <w:rPr>
          <w:rFonts w:ascii="標楷體" w:eastAsia="標楷體" w:hAnsi="標楷體" w:hint="eastAsia"/>
          <w:kern w:val="0"/>
          <w:szCs w:val="24"/>
        </w:rPr>
        <w:t xml:space="preserve">                      </w:t>
      </w:r>
      <w:r w:rsidRPr="00066889">
        <w:rPr>
          <w:rFonts w:ascii="標楷體" w:eastAsia="標楷體" w:hAnsi="標楷體" w:hint="eastAsia"/>
          <w:kern w:val="0"/>
          <w:szCs w:val="24"/>
        </w:rPr>
        <w:t>選手同組分別抽上半部及下半部籤位</w:t>
      </w:r>
      <w:r w:rsidR="008A2165">
        <w:rPr>
          <w:rFonts w:ascii="標楷體" w:eastAsia="標楷體" w:hAnsi="標楷體" w:hint="eastAsia"/>
          <w:kern w:val="0"/>
          <w:szCs w:val="24"/>
        </w:rPr>
        <w:t>。</w:t>
      </w:r>
    </w:p>
    <w:p w14:paraId="61835D06" w14:textId="77777777" w:rsidR="003F5E98" w:rsidRPr="00ED4160" w:rsidRDefault="003F5E98" w:rsidP="003F5E98">
      <w:pPr>
        <w:pStyle w:val="a3"/>
        <w:ind w:leftChars="0" w:left="0" w:firstLineChars="150" w:firstLine="360"/>
        <w:rPr>
          <w:rFonts w:ascii="Times New Roman" w:eastAsia="標楷體" w:hAnsi="Times New Roman"/>
          <w:szCs w:val="24"/>
        </w:rPr>
      </w:pPr>
      <w:r>
        <w:rPr>
          <w:rFonts w:ascii="Times New Roman" w:eastAsia="標楷體" w:hAnsi="Times New Roman" w:hint="eastAsia"/>
          <w:szCs w:val="24"/>
        </w:rPr>
        <w:t>（二）</w:t>
      </w:r>
      <w:r>
        <w:rPr>
          <w:rFonts w:ascii="Times New Roman" w:eastAsia="標楷體" w:hAnsi="標楷體"/>
          <w:szCs w:val="24"/>
        </w:rPr>
        <w:t>選手必須按時出場比賽，</w:t>
      </w:r>
      <w:r w:rsidRPr="00ED4160">
        <w:rPr>
          <w:rFonts w:ascii="Times New Roman" w:eastAsia="標楷體" w:hAnsi="標楷體"/>
          <w:szCs w:val="24"/>
        </w:rPr>
        <w:t>經點名後逾十分鐘</w:t>
      </w:r>
      <w:r>
        <w:rPr>
          <w:rFonts w:ascii="Times New Roman" w:eastAsia="標楷體" w:hAnsi="標楷體" w:hint="eastAsia"/>
          <w:szCs w:val="24"/>
        </w:rPr>
        <w:t>未到場</w:t>
      </w:r>
      <w:r w:rsidRPr="00ED4160">
        <w:rPr>
          <w:rFonts w:ascii="Times New Roman" w:eastAsia="標楷體" w:hAnsi="標楷體"/>
          <w:szCs w:val="24"/>
        </w:rPr>
        <w:t>，則判對手獲勝。</w:t>
      </w:r>
    </w:p>
    <w:p w14:paraId="0794965C" w14:textId="77777777" w:rsidR="003F5E98" w:rsidRPr="007571F5" w:rsidRDefault="003F5E98" w:rsidP="007571F5">
      <w:pPr>
        <w:pStyle w:val="a3"/>
        <w:ind w:leftChars="0" w:left="0" w:firstLineChars="150" w:firstLine="360"/>
        <w:rPr>
          <w:rFonts w:ascii="Times New Roman" w:eastAsia="標楷體" w:hAnsi="標楷體"/>
          <w:szCs w:val="24"/>
        </w:rPr>
      </w:pPr>
      <w:r>
        <w:rPr>
          <w:rFonts w:ascii="Times New Roman" w:eastAsia="標楷體" w:hAnsi="Times New Roman" w:hint="eastAsia"/>
          <w:szCs w:val="24"/>
        </w:rPr>
        <w:t>（三）</w:t>
      </w:r>
      <w:r>
        <w:rPr>
          <w:rFonts w:ascii="Times New Roman" w:eastAsia="標楷體" w:hAnsi="標楷體" w:hint="eastAsia"/>
          <w:szCs w:val="24"/>
        </w:rPr>
        <w:t>如遇雨順延，比賽日期再行通知。</w:t>
      </w:r>
    </w:p>
    <w:p w14:paraId="6A58FF77" w14:textId="77777777" w:rsidR="002A68DC" w:rsidRDefault="007571F5" w:rsidP="00D52086">
      <w:pPr>
        <w:kinsoku w:val="0"/>
        <w:overflowPunct w:val="0"/>
        <w:autoSpaceDE w:val="0"/>
        <w:autoSpaceDN w:val="0"/>
        <w:snapToGrid w:val="0"/>
        <w:spacing w:line="420" w:lineRule="exact"/>
        <w:ind w:leftChars="118" w:left="1385" w:hangingChars="459" w:hanging="1102"/>
        <w:jc w:val="both"/>
        <w:rPr>
          <w:rFonts w:ascii="標楷體" w:eastAsia="標楷體" w:hAnsi="標楷體"/>
          <w:szCs w:val="24"/>
        </w:rPr>
      </w:pPr>
      <w:r>
        <w:rPr>
          <w:rFonts w:ascii="標楷體" w:eastAsia="標楷體" w:hAnsi="標楷體" w:hint="eastAsia"/>
          <w:szCs w:val="24"/>
        </w:rPr>
        <w:t xml:space="preserve"> （四</w:t>
      </w:r>
      <w:r w:rsidR="006B3C23" w:rsidRPr="006B3C23">
        <w:rPr>
          <w:rFonts w:ascii="標楷體" w:eastAsia="標楷體" w:hAnsi="標楷體" w:hint="eastAsia"/>
          <w:szCs w:val="24"/>
        </w:rPr>
        <w:t>）</w:t>
      </w:r>
      <w:r w:rsidR="00075FE4">
        <w:rPr>
          <w:rFonts w:ascii="標楷體" w:eastAsia="標楷體" w:hAnsi="標楷體" w:hint="eastAsia"/>
          <w:szCs w:val="24"/>
        </w:rPr>
        <w:t>每輪決賽如敗部復活，加賽場次隔天舉行。</w:t>
      </w:r>
    </w:p>
    <w:p w14:paraId="734D7356" w14:textId="77777777" w:rsidR="0031319C" w:rsidRPr="0031319C" w:rsidRDefault="0031319C" w:rsidP="0031319C">
      <w:pPr>
        <w:kinsoku w:val="0"/>
        <w:overflowPunct w:val="0"/>
        <w:autoSpaceDE w:val="0"/>
        <w:autoSpaceDN w:val="0"/>
        <w:snapToGrid w:val="0"/>
        <w:spacing w:line="420" w:lineRule="exact"/>
        <w:ind w:leftChars="118" w:left="1385" w:hangingChars="459" w:hanging="1102"/>
        <w:jc w:val="both"/>
        <w:rPr>
          <w:rFonts w:ascii="標楷體" w:eastAsia="標楷體" w:hAnsi="標楷體"/>
        </w:rPr>
      </w:pPr>
      <w:r>
        <w:rPr>
          <w:rFonts w:ascii="標楷體" w:eastAsia="標楷體" w:hAnsi="標楷體" w:hint="eastAsia"/>
          <w:szCs w:val="24"/>
        </w:rPr>
        <w:t xml:space="preserve"> </w:t>
      </w:r>
      <w:r>
        <w:rPr>
          <w:rFonts w:ascii="標楷體" w:eastAsia="標楷體" w:hAnsi="標楷體" w:hint="eastAsia"/>
        </w:rPr>
        <w:t>（五</w:t>
      </w:r>
      <w:r w:rsidRPr="00DE18B6">
        <w:rPr>
          <w:rFonts w:ascii="標楷體" w:eastAsia="標楷體" w:hAnsi="標楷體" w:hint="eastAsia"/>
        </w:rPr>
        <w:t>）每場賽事中間休息時間最少</w:t>
      </w:r>
      <w:r>
        <w:rPr>
          <w:rFonts w:ascii="標楷體" w:eastAsia="標楷體" w:hAnsi="標楷體"/>
        </w:rPr>
        <w:t>4</w:t>
      </w:r>
      <w:r w:rsidRPr="00DE18B6">
        <w:rPr>
          <w:rFonts w:ascii="標楷體" w:eastAsia="標楷體" w:hAnsi="標楷體" w:hint="eastAsia"/>
        </w:rPr>
        <w:t>0分鐘以上後繼續比賽。</w:t>
      </w:r>
    </w:p>
    <w:p w14:paraId="7D4E94C9" w14:textId="77777777" w:rsidR="00114CFB" w:rsidRPr="00114CFB" w:rsidRDefault="00114CFB" w:rsidP="00114CFB">
      <w:pPr>
        <w:snapToGrid w:val="0"/>
        <w:spacing w:line="400" w:lineRule="exact"/>
        <w:rPr>
          <w:rFonts w:ascii="Times New Roman" w:eastAsia="標楷體" w:hAnsi="標楷體"/>
          <w:szCs w:val="24"/>
        </w:rPr>
      </w:pPr>
      <w:r w:rsidRPr="00114CFB">
        <w:rPr>
          <w:rFonts w:ascii="Times New Roman" w:eastAsia="標楷體" w:hAnsi="標楷體" w:hint="eastAsia"/>
          <w:szCs w:val="24"/>
        </w:rPr>
        <w:t>十</w:t>
      </w:r>
      <w:r>
        <w:rPr>
          <w:rFonts w:ascii="Times New Roman" w:eastAsia="標楷體" w:hAnsi="標楷體" w:hint="eastAsia"/>
          <w:szCs w:val="24"/>
        </w:rPr>
        <w:t>四</w:t>
      </w:r>
      <w:r w:rsidRPr="00114CFB">
        <w:rPr>
          <w:rFonts w:ascii="Times New Roman" w:eastAsia="標楷體" w:hAnsi="標楷體" w:hint="eastAsia"/>
          <w:szCs w:val="24"/>
        </w:rPr>
        <w:t>、申訴：</w:t>
      </w:r>
    </w:p>
    <w:p w14:paraId="4AAEEE9C" w14:textId="77777777" w:rsidR="00114CFB" w:rsidRPr="00114CFB" w:rsidRDefault="00114CFB" w:rsidP="00114CFB">
      <w:pPr>
        <w:numPr>
          <w:ilvl w:val="0"/>
          <w:numId w:val="15"/>
        </w:numPr>
        <w:snapToGrid w:val="0"/>
        <w:spacing w:line="400" w:lineRule="exact"/>
        <w:ind w:left="1008" w:hanging="582"/>
        <w:rPr>
          <w:rFonts w:ascii="標楷體" w:eastAsia="標楷體" w:hAnsi="標楷體"/>
        </w:rPr>
      </w:pPr>
      <w:r w:rsidRPr="00114CFB">
        <w:rPr>
          <w:rFonts w:ascii="標楷體" w:eastAsia="標楷體" w:hAnsi="標楷體"/>
        </w:rPr>
        <w:t>有關競賽爭議申訴案件，應依據各國際單項運動總會規則及相關規定辦理</w:t>
      </w:r>
      <w:r w:rsidRPr="00114CFB">
        <w:rPr>
          <w:rFonts w:ascii="標楷體" w:eastAsia="標楷體" w:hAnsi="標楷體" w:hint="eastAsia"/>
        </w:rPr>
        <w:t>，如規則上有明文規定者，以裁判員之判決為終決，</w:t>
      </w:r>
      <w:r w:rsidRPr="00114CFB">
        <w:rPr>
          <w:rFonts w:ascii="標楷體" w:eastAsia="標楷體" w:hAnsi="標楷體"/>
        </w:rPr>
        <w:t>若裁判的判決與競賽規則的解釋或適用性</w:t>
      </w:r>
      <w:r w:rsidRPr="00114CFB">
        <w:rPr>
          <w:rFonts w:ascii="標楷體" w:eastAsia="標楷體" w:hAnsi="標楷體" w:hint="eastAsia"/>
        </w:rPr>
        <w:t>被認為錯誤時，須於事實發生後3</w:t>
      </w:r>
      <w:r w:rsidRPr="00114CFB">
        <w:rPr>
          <w:rFonts w:ascii="標楷體" w:eastAsia="標楷體" w:hAnsi="標楷體"/>
        </w:rPr>
        <w:t>0</w:t>
      </w:r>
      <w:r w:rsidR="00E96E98">
        <w:rPr>
          <w:rFonts w:ascii="標楷體" w:eastAsia="標楷體" w:hAnsi="標楷體" w:hint="eastAsia"/>
        </w:rPr>
        <w:t>分鐘內，由選手</w:t>
      </w:r>
      <w:r w:rsidRPr="00114CFB">
        <w:rPr>
          <w:rFonts w:ascii="標楷體" w:eastAsia="標楷體" w:hAnsi="標楷體"/>
        </w:rPr>
        <w:t>向裁判長提出書面申訴</w:t>
      </w:r>
      <w:r w:rsidRPr="00114CFB">
        <w:rPr>
          <w:rFonts w:ascii="標楷體" w:eastAsia="標楷體" w:hAnsi="標楷體" w:hint="eastAsia"/>
        </w:rPr>
        <w:t>，</w:t>
      </w:r>
      <w:r w:rsidRPr="00114CFB">
        <w:rPr>
          <w:rFonts w:ascii="標楷體" w:eastAsia="標楷體" w:hAnsi="標楷體"/>
        </w:rPr>
        <w:t>未依規定時間內提出者，不予受理</w:t>
      </w:r>
      <w:r w:rsidRPr="00114CFB">
        <w:rPr>
          <w:rFonts w:ascii="標楷體" w:eastAsia="標楷體" w:hAnsi="標楷體" w:hint="eastAsia"/>
        </w:rPr>
        <w:t>。</w:t>
      </w:r>
    </w:p>
    <w:p w14:paraId="3404BFCC" w14:textId="77777777" w:rsidR="00114CFB" w:rsidRPr="00114CFB" w:rsidRDefault="00114CFB" w:rsidP="00114CFB">
      <w:pPr>
        <w:numPr>
          <w:ilvl w:val="0"/>
          <w:numId w:val="15"/>
        </w:numPr>
        <w:snapToGrid w:val="0"/>
        <w:spacing w:line="400" w:lineRule="exact"/>
        <w:ind w:left="1008" w:hanging="582"/>
        <w:rPr>
          <w:rFonts w:ascii="標楷體" w:eastAsia="標楷體" w:hAnsi="標楷體"/>
        </w:rPr>
      </w:pPr>
      <w:r w:rsidRPr="00114CFB">
        <w:rPr>
          <w:rFonts w:ascii="標楷體" w:eastAsia="標楷體" w:hAnsi="標楷體"/>
        </w:rPr>
        <w:t>若規則無明文規定者，得先以口頭提出申訴，並於該場比賽結束後30分鐘內</w:t>
      </w:r>
      <w:r w:rsidR="00E96E98">
        <w:rPr>
          <w:rFonts w:ascii="標楷體" w:eastAsia="標楷體" w:hAnsi="標楷體" w:hint="eastAsia"/>
        </w:rPr>
        <w:t>，由選手</w:t>
      </w:r>
      <w:r w:rsidRPr="00114CFB">
        <w:rPr>
          <w:rFonts w:ascii="標楷體" w:eastAsia="標楷體" w:hAnsi="標楷體"/>
        </w:rPr>
        <w:t>向裁判長或審判（技術）委員提出書面申訴</w:t>
      </w:r>
      <w:r w:rsidRPr="00114CFB">
        <w:rPr>
          <w:rFonts w:ascii="標楷體" w:eastAsia="標楷體" w:hAnsi="標楷體" w:hint="eastAsia"/>
        </w:rPr>
        <w:t>，並繳交保證金新台幣叁仟元整（</w:t>
      </w:r>
      <w:r w:rsidRPr="00114CFB">
        <w:rPr>
          <w:rFonts w:ascii="標楷體" w:eastAsia="標楷體" w:hAnsi="標楷體"/>
        </w:rPr>
        <w:t>未依規定時間內提出者，不予受理</w:t>
      </w:r>
      <w:r w:rsidRPr="00114CFB">
        <w:rPr>
          <w:rFonts w:ascii="標楷體" w:eastAsia="標楷體" w:hAnsi="標楷體" w:hint="eastAsia"/>
        </w:rPr>
        <w:t>），並以審判委員會判決為終決，另經審判委員會判決申訴無理者，得沒收其保證金。</w:t>
      </w:r>
    </w:p>
    <w:p w14:paraId="353EC8E1" w14:textId="77777777" w:rsidR="00114CFB" w:rsidRPr="00114CFB" w:rsidRDefault="00114CFB" w:rsidP="00114CFB">
      <w:pPr>
        <w:numPr>
          <w:ilvl w:val="0"/>
          <w:numId w:val="15"/>
        </w:numPr>
        <w:snapToGrid w:val="0"/>
        <w:spacing w:line="400" w:lineRule="exact"/>
        <w:ind w:left="1008" w:hanging="582"/>
        <w:rPr>
          <w:rFonts w:ascii="標楷體" w:eastAsia="標楷體" w:hAnsi="標楷體"/>
        </w:rPr>
      </w:pPr>
      <w:r w:rsidRPr="00114CFB">
        <w:rPr>
          <w:rFonts w:ascii="標楷體" w:eastAsia="標楷體" w:hAnsi="標楷體" w:hint="eastAsia"/>
        </w:rPr>
        <w:t>有關選手參賽資格之申訴，應於比賽前以書面方式向競賽組提出，其他有關競賽上所發生問題，得先以口頭提出申訴，但仍須於</w:t>
      </w:r>
      <w:r w:rsidRPr="00114CFB">
        <w:rPr>
          <w:rFonts w:ascii="標楷體" w:eastAsia="標楷體" w:hAnsi="標楷體"/>
        </w:rPr>
        <w:t>該場比賽結束後30分鐘內</w:t>
      </w:r>
      <w:r w:rsidRPr="00114CFB">
        <w:rPr>
          <w:rFonts w:ascii="標楷體" w:eastAsia="標楷體" w:hAnsi="標楷體" w:hint="eastAsia"/>
        </w:rPr>
        <w:t>向裁判長提出申訴書，補具正式手續，</w:t>
      </w:r>
      <w:r w:rsidRPr="00114CFB">
        <w:rPr>
          <w:rFonts w:ascii="標楷體" w:eastAsia="標楷體" w:hAnsi="標楷體"/>
        </w:rPr>
        <w:t>未依規定時間內提出者，不予受理</w:t>
      </w:r>
      <w:r w:rsidRPr="00114CFB">
        <w:rPr>
          <w:rFonts w:ascii="標楷體" w:eastAsia="標楷體" w:hAnsi="標楷體" w:hint="eastAsia"/>
        </w:rPr>
        <w:t>。</w:t>
      </w:r>
    </w:p>
    <w:p w14:paraId="44AD3C6D" w14:textId="77777777" w:rsidR="00114CFB" w:rsidRPr="00114CFB" w:rsidRDefault="00114CFB" w:rsidP="00114CFB">
      <w:pPr>
        <w:kinsoku w:val="0"/>
        <w:overflowPunct w:val="0"/>
        <w:autoSpaceDE w:val="0"/>
        <w:autoSpaceDN w:val="0"/>
        <w:snapToGrid w:val="0"/>
        <w:spacing w:line="400" w:lineRule="exact"/>
        <w:ind w:leftChars="100" w:left="1063" w:hangingChars="343" w:hanging="823"/>
        <w:jc w:val="both"/>
        <w:rPr>
          <w:rFonts w:ascii="Times New Roman" w:eastAsia="標楷體" w:hAnsi="標楷體"/>
          <w:szCs w:val="24"/>
        </w:rPr>
      </w:pPr>
    </w:p>
    <w:p w14:paraId="44F3EF86" w14:textId="77777777" w:rsidR="00114CFB" w:rsidRPr="00114CFB" w:rsidRDefault="00114CFB" w:rsidP="00114CFB">
      <w:pPr>
        <w:snapToGrid w:val="0"/>
        <w:spacing w:line="400" w:lineRule="exact"/>
        <w:rPr>
          <w:rFonts w:eastAsia="標楷體" w:hAnsi="標楷體"/>
          <w:szCs w:val="24"/>
        </w:rPr>
      </w:pPr>
      <w:r w:rsidRPr="00114CFB">
        <w:rPr>
          <w:rFonts w:ascii="Times New Roman" w:eastAsia="標楷體" w:hAnsi="標楷體" w:hint="eastAsia"/>
          <w:szCs w:val="24"/>
        </w:rPr>
        <w:t>十</w:t>
      </w:r>
      <w:r>
        <w:rPr>
          <w:rFonts w:ascii="Times New Roman" w:eastAsia="標楷體" w:hAnsi="標楷體" w:hint="eastAsia"/>
          <w:szCs w:val="24"/>
        </w:rPr>
        <w:t>五</w:t>
      </w:r>
      <w:r w:rsidRPr="00114CFB">
        <w:rPr>
          <w:rFonts w:eastAsia="標楷體" w:hAnsi="標楷體" w:hint="eastAsia"/>
          <w:szCs w:val="24"/>
        </w:rPr>
        <w:t>、罰則：</w:t>
      </w:r>
    </w:p>
    <w:p w14:paraId="5D38BDEC" w14:textId="77777777" w:rsidR="00114CFB" w:rsidRPr="00114CFB" w:rsidRDefault="00114CFB" w:rsidP="00114CFB">
      <w:pPr>
        <w:snapToGrid w:val="0"/>
        <w:spacing w:line="400" w:lineRule="exact"/>
        <w:rPr>
          <w:rFonts w:eastAsia="標楷體" w:hAnsi="標楷體"/>
          <w:szCs w:val="24"/>
        </w:rPr>
      </w:pPr>
      <w:r>
        <w:rPr>
          <w:rFonts w:eastAsia="標楷體" w:hAnsi="標楷體" w:hint="eastAsia"/>
          <w:szCs w:val="24"/>
        </w:rPr>
        <w:t xml:space="preserve">    </w:t>
      </w:r>
      <w:r w:rsidRPr="00114CFB">
        <w:rPr>
          <w:rFonts w:ascii="標楷體" w:eastAsia="標楷體" w:hAnsi="標楷體" w:cs="DFKaiShu-SB-Estd-BF" w:hint="eastAsia"/>
          <w:kern w:val="0"/>
        </w:rPr>
        <w:t>(一</w:t>
      </w:r>
      <w:r w:rsidRPr="00114CFB">
        <w:rPr>
          <w:rFonts w:ascii="標楷體" w:eastAsia="標楷體" w:hAnsi="標楷體" w:cs="DFKaiShu-SB-Estd-BF"/>
          <w:kern w:val="0"/>
        </w:rPr>
        <w:t>)</w:t>
      </w:r>
      <w:r w:rsidRPr="00114CFB">
        <w:rPr>
          <w:rFonts w:eastAsia="標楷體" w:hAnsi="標楷體" w:hint="eastAsia"/>
          <w:szCs w:val="24"/>
        </w:rPr>
        <w:t>參賽選手如有資格不符或冒名頂替，經查屬實者，取消其個人比賽資格及所有比賽成績。</w:t>
      </w:r>
    </w:p>
    <w:p w14:paraId="64DAE332" w14:textId="77777777" w:rsidR="00114CFB" w:rsidRPr="00114CFB" w:rsidRDefault="00114CFB" w:rsidP="00114CFB">
      <w:pPr>
        <w:snapToGrid w:val="0"/>
        <w:spacing w:line="400" w:lineRule="exact"/>
        <w:rPr>
          <w:rFonts w:eastAsia="標楷體" w:hAnsi="標楷體"/>
          <w:szCs w:val="24"/>
        </w:rPr>
      </w:pPr>
      <w:r>
        <w:rPr>
          <w:rFonts w:eastAsia="標楷體" w:hAnsi="標楷體" w:hint="eastAsia"/>
          <w:szCs w:val="24"/>
        </w:rPr>
        <w:t xml:space="preserve">    </w:t>
      </w:r>
      <w:r w:rsidRPr="00114CFB">
        <w:rPr>
          <w:rFonts w:ascii="標楷體" w:eastAsia="標楷體" w:hAnsi="標楷體" w:cs="DFKaiShu-SB-Estd-BF" w:hint="eastAsia"/>
          <w:kern w:val="0"/>
        </w:rPr>
        <w:t>(二</w:t>
      </w:r>
      <w:r w:rsidRPr="00114CFB">
        <w:rPr>
          <w:rFonts w:ascii="標楷體" w:eastAsia="標楷體" w:hAnsi="標楷體" w:cs="DFKaiShu-SB-Estd-BF"/>
          <w:kern w:val="0"/>
        </w:rPr>
        <w:t>)</w:t>
      </w:r>
      <w:r w:rsidRPr="00114CFB">
        <w:rPr>
          <w:rFonts w:eastAsia="標楷體" w:hAnsi="標楷體" w:hint="eastAsia"/>
          <w:szCs w:val="24"/>
        </w:rPr>
        <w:t>參賽選手如不服從裁判員及行為不檢，經裁判長判決得取消其參賽資格。</w:t>
      </w:r>
    </w:p>
    <w:p w14:paraId="3C4AD48C" w14:textId="77777777" w:rsidR="00114CFB" w:rsidRPr="00114CFB" w:rsidRDefault="00114CFB" w:rsidP="00114CFB">
      <w:pPr>
        <w:adjustRightInd w:val="0"/>
        <w:snapToGrid w:val="0"/>
        <w:spacing w:line="400" w:lineRule="exact"/>
        <w:rPr>
          <w:rFonts w:ascii="Times New Roman" w:eastAsia="標楷體" w:hAnsi="標楷體"/>
          <w:szCs w:val="24"/>
        </w:rPr>
      </w:pPr>
    </w:p>
    <w:p w14:paraId="1DC8E178" w14:textId="77777777" w:rsidR="00114CFB" w:rsidRPr="00114CFB" w:rsidRDefault="00114CFB" w:rsidP="00114CFB">
      <w:pPr>
        <w:snapToGrid w:val="0"/>
        <w:spacing w:line="400" w:lineRule="exact"/>
        <w:ind w:firstLineChars="17" w:firstLine="41"/>
        <w:rPr>
          <w:rFonts w:ascii="標楷體" w:eastAsia="標楷體" w:hAnsi="標楷體" w:cs="DFKaiShu-SB-Estd-BF"/>
          <w:kern w:val="0"/>
        </w:rPr>
      </w:pPr>
      <w:r w:rsidRPr="00114CFB">
        <w:rPr>
          <w:rFonts w:ascii="Times New Roman" w:eastAsia="標楷體" w:hAnsi="標楷體" w:hint="eastAsia"/>
          <w:szCs w:val="24"/>
        </w:rPr>
        <w:t>十</w:t>
      </w:r>
      <w:r>
        <w:rPr>
          <w:rFonts w:ascii="Times New Roman" w:eastAsia="標楷體" w:hAnsi="標楷體" w:hint="eastAsia"/>
          <w:szCs w:val="24"/>
        </w:rPr>
        <w:t>六</w:t>
      </w:r>
      <w:r w:rsidRPr="00114CFB">
        <w:rPr>
          <w:rFonts w:ascii="Times New Roman" w:eastAsia="標楷體" w:hAnsi="標楷體" w:hint="eastAsia"/>
          <w:szCs w:val="24"/>
        </w:rPr>
        <w:t>、保險</w:t>
      </w:r>
      <w:r w:rsidRPr="00114CFB">
        <w:rPr>
          <w:rFonts w:ascii="標楷體" w:eastAsia="標楷體" w:hAnsi="標楷體" w:hint="eastAsia"/>
          <w:szCs w:val="24"/>
        </w:rPr>
        <w:t>：</w:t>
      </w:r>
      <w:r w:rsidRPr="00114CFB">
        <w:rPr>
          <w:rFonts w:ascii="標楷體" w:eastAsia="標楷體" w:hAnsi="標楷體" w:cs="DFKaiShu-SB-Estd-BF" w:hint="eastAsia"/>
          <w:kern w:val="0"/>
        </w:rPr>
        <w:t>本賽事投保公共意外險，請各參與人員自行依需要投保，有關公共意外險額度如下：</w:t>
      </w:r>
    </w:p>
    <w:p w14:paraId="3E7E6D92" w14:textId="77777777" w:rsidR="00114CFB" w:rsidRPr="00114CFB" w:rsidRDefault="00114CFB" w:rsidP="00114CFB">
      <w:pPr>
        <w:snapToGrid w:val="0"/>
        <w:spacing w:line="400" w:lineRule="exact"/>
        <w:ind w:firstLineChars="396" w:firstLine="950"/>
        <w:rPr>
          <w:rFonts w:ascii="標楷體" w:eastAsia="標楷體" w:hAnsi="標楷體" w:cs="DFKaiShu-SB-Estd-BF"/>
          <w:kern w:val="0"/>
        </w:rPr>
      </w:pPr>
      <w:r w:rsidRPr="00114CFB">
        <w:rPr>
          <w:rFonts w:ascii="標楷體" w:eastAsia="標楷體" w:hAnsi="標楷體" w:cs="DFKaiShu-SB-Estd-BF" w:hint="eastAsia"/>
          <w:kern w:val="0"/>
        </w:rPr>
        <w:t>(一</w:t>
      </w:r>
      <w:r w:rsidRPr="00114CFB">
        <w:rPr>
          <w:rFonts w:ascii="標楷體" w:eastAsia="標楷體" w:hAnsi="標楷體" w:cs="DFKaiShu-SB-Estd-BF"/>
          <w:kern w:val="0"/>
        </w:rPr>
        <w:t>)</w:t>
      </w:r>
      <w:r w:rsidRPr="00114CFB">
        <w:rPr>
          <w:rFonts w:ascii="標楷體" w:eastAsia="標楷體" w:hAnsi="標楷體" w:cs="DFKaiShu-SB-Estd-BF" w:hint="eastAsia"/>
          <w:kern w:val="0"/>
        </w:rPr>
        <w:t>每一個人身體傷亡：新臺幣三百萬元。</w:t>
      </w:r>
    </w:p>
    <w:p w14:paraId="133E3DA1" w14:textId="77777777" w:rsidR="00114CFB" w:rsidRPr="00114CFB" w:rsidRDefault="00114CFB" w:rsidP="00114CFB">
      <w:pPr>
        <w:snapToGrid w:val="0"/>
        <w:spacing w:line="400" w:lineRule="exact"/>
        <w:ind w:firstLineChars="396" w:firstLine="950"/>
        <w:rPr>
          <w:rFonts w:ascii="標楷體" w:eastAsia="標楷體" w:hAnsi="標楷體" w:cs="DFKaiShu-SB-Estd-BF"/>
          <w:kern w:val="0"/>
        </w:rPr>
      </w:pPr>
      <w:r w:rsidRPr="00114CFB">
        <w:rPr>
          <w:rFonts w:ascii="標楷體" w:eastAsia="標楷體" w:hAnsi="標楷體" w:cs="DFKaiShu-SB-Estd-BF" w:hint="eastAsia"/>
          <w:kern w:val="0"/>
        </w:rPr>
        <w:t>(二</w:t>
      </w:r>
      <w:r w:rsidRPr="00114CFB">
        <w:rPr>
          <w:rFonts w:ascii="標楷體" w:eastAsia="標楷體" w:hAnsi="標楷體" w:cs="DFKaiShu-SB-Estd-BF"/>
          <w:kern w:val="0"/>
        </w:rPr>
        <w:t>)</w:t>
      </w:r>
      <w:r w:rsidRPr="00114CFB">
        <w:rPr>
          <w:rFonts w:ascii="標楷體" w:eastAsia="標楷體" w:hAnsi="標楷體" w:cs="DFKaiShu-SB-Estd-BF" w:hint="eastAsia"/>
          <w:kern w:val="0"/>
        </w:rPr>
        <w:t>每一事故身體傷亡：新臺幣一千五百萬元。</w:t>
      </w:r>
    </w:p>
    <w:p w14:paraId="55CEF6D2" w14:textId="77777777" w:rsidR="00114CFB" w:rsidRPr="00114CFB" w:rsidRDefault="00114CFB" w:rsidP="00114CFB">
      <w:pPr>
        <w:snapToGrid w:val="0"/>
        <w:spacing w:line="400" w:lineRule="exact"/>
        <w:ind w:firstLineChars="396" w:firstLine="950"/>
        <w:rPr>
          <w:rFonts w:ascii="標楷體" w:eastAsia="標楷體" w:hAnsi="標楷體" w:cs="DFKaiShu-SB-Estd-BF"/>
          <w:kern w:val="0"/>
        </w:rPr>
      </w:pPr>
      <w:r w:rsidRPr="00114CFB">
        <w:rPr>
          <w:rFonts w:ascii="標楷體" w:eastAsia="標楷體" w:hAnsi="標楷體" w:cs="DFKaiShu-SB-Estd-BF" w:hint="eastAsia"/>
          <w:kern w:val="0"/>
        </w:rPr>
        <w:t>(三</w:t>
      </w:r>
      <w:r w:rsidRPr="00114CFB">
        <w:rPr>
          <w:rFonts w:ascii="標楷體" w:eastAsia="標楷體" w:hAnsi="標楷體" w:cs="DFKaiShu-SB-Estd-BF"/>
          <w:kern w:val="0"/>
        </w:rPr>
        <w:t>)</w:t>
      </w:r>
      <w:r w:rsidRPr="00114CFB">
        <w:rPr>
          <w:rFonts w:ascii="標楷體" w:eastAsia="標楷體" w:hAnsi="標楷體" w:cs="DFKaiShu-SB-Estd-BF" w:hint="eastAsia"/>
          <w:kern w:val="0"/>
        </w:rPr>
        <w:t>每一事故財產損失：新臺幣二百萬元。</w:t>
      </w:r>
    </w:p>
    <w:p w14:paraId="7FDFAC01" w14:textId="77777777" w:rsidR="00114CFB" w:rsidRPr="00114CFB" w:rsidRDefault="00114CFB" w:rsidP="00114CFB">
      <w:pPr>
        <w:adjustRightInd w:val="0"/>
        <w:snapToGrid w:val="0"/>
        <w:spacing w:line="400" w:lineRule="exact"/>
        <w:ind w:firstLineChars="396" w:firstLine="950"/>
        <w:rPr>
          <w:rFonts w:ascii="Times New Roman" w:eastAsia="標楷體" w:hAnsi="標楷體"/>
          <w:szCs w:val="24"/>
        </w:rPr>
      </w:pPr>
      <w:r w:rsidRPr="00114CFB">
        <w:rPr>
          <w:rFonts w:ascii="標楷體" w:eastAsia="標楷體" w:hAnsi="標楷體" w:cs="DFKaiShu-SB-Estd-BF"/>
          <w:kern w:val="0"/>
        </w:rPr>
        <w:t>(</w:t>
      </w:r>
      <w:r w:rsidRPr="00114CFB">
        <w:rPr>
          <w:rFonts w:ascii="標楷體" w:eastAsia="標楷體" w:hAnsi="標楷體" w:cs="DFKaiShu-SB-Estd-BF" w:hint="eastAsia"/>
          <w:kern w:val="0"/>
        </w:rPr>
        <w:t>四</w:t>
      </w:r>
      <w:r w:rsidRPr="00114CFB">
        <w:rPr>
          <w:rFonts w:ascii="標楷體" w:eastAsia="標楷體" w:hAnsi="標楷體" w:cs="DFKaiShu-SB-Estd-BF"/>
          <w:kern w:val="0"/>
        </w:rPr>
        <w:t>)</w:t>
      </w:r>
      <w:r w:rsidRPr="00114CFB">
        <w:rPr>
          <w:rFonts w:ascii="標楷體" w:eastAsia="標楷體" w:hAnsi="標楷體" w:cs="DFKaiShu-SB-Estd-BF" w:hint="eastAsia"/>
          <w:kern w:val="0"/>
        </w:rPr>
        <w:t>保險期間內總保險金額：新臺幣三千四百萬元。</w:t>
      </w:r>
    </w:p>
    <w:p w14:paraId="42D69AC6" w14:textId="77777777" w:rsidR="00114CFB" w:rsidRPr="00114CFB" w:rsidRDefault="00832AED" w:rsidP="00114CFB">
      <w:pPr>
        <w:snapToGrid w:val="0"/>
        <w:spacing w:line="400" w:lineRule="exact"/>
        <w:rPr>
          <w:rFonts w:ascii="標楷體" w:eastAsia="標楷體" w:hAnsi="標楷體"/>
          <w:szCs w:val="24"/>
        </w:rPr>
      </w:pPr>
      <w:r>
        <w:rPr>
          <w:rFonts w:ascii="標楷體" w:eastAsia="標楷體" w:hAnsi="標楷體" w:hint="eastAsia"/>
          <w:szCs w:val="24"/>
        </w:rPr>
        <w:lastRenderedPageBreak/>
        <w:t>十七</w:t>
      </w:r>
      <w:r w:rsidR="00114CFB" w:rsidRPr="00114CFB">
        <w:rPr>
          <w:rFonts w:ascii="標楷體" w:eastAsia="標楷體" w:hAnsi="標楷體" w:hint="eastAsia"/>
          <w:szCs w:val="24"/>
        </w:rPr>
        <w:t>、為受理性騷擾申訴及調查案件，本會設有性騷擾申訴管道如下：</w:t>
      </w:r>
    </w:p>
    <w:p w14:paraId="3DFC73DF" w14:textId="77777777" w:rsidR="00114CFB" w:rsidRPr="00114CFB" w:rsidRDefault="00114CFB" w:rsidP="00114CFB">
      <w:pPr>
        <w:snapToGrid w:val="0"/>
        <w:spacing w:line="400" w:lineRule="exact"/>
        <w:rPr>
          <w:rFonts w:ascii="標楷體" w:eastAsia="標楷體" w:hAnsi="標楷體"/>
          <w:szCs w:val="24"/>
        </w:rPr>
      </w:pPr>
      <w:r w:rsidRPr="00114CFB">
        <w:rPr>
          <w:rFonts w:ascii="標楷體" w:eastAsia="標楷體" w:hAnsi="標楷體" w:hint="eastAsia"/>
          <w:szCs w:val="24"/>
        </w:rPr>
        <w:t xml:space="preserve">              申訴電話：(07)726-6847</w:t>
      </w:r>
    </w:p>
    <w:p w14:paraId="18F618F7" w14:textId="77777777" w:rsidR="00114CFB" w:rsidRPr="00114CFB" w:rsidRDefault="00114CFB" w:rsidP="00114CFB">
      <w:pPr>
        <w:snapToGrid w:val="0"/>
        <w:spacing w:line="400" w:lineRule="exact"/>
        <w:rPr>
          <w:rFonts w:ascii="標楷體" w:eastAsia="標楷體" w:hAnsi="標楷體"/>
          <w:szCs w:val="24"/>
        </w:rPr>
      </w:pPr>
      <w:r w:rsidRPr="00114CFB">
        <w:rPr>
          <w:rFonts w:ascii="標楷體" w:eastAsia="標楷體" w:hAnsi="標楷體" w:hint="eastAsia"/>
          <w:szCs w:val="24"/>
        </w:rPr>
        <w:t xml:space="preserve">              投訴信箱：E-mail：</w:t>
      </w:r>
      <w:hyperlink r:id="rId8" w:history="1">
        <w:r w:rsidRPr="00114CFB">
          <w:rPr>
            <w:rFonts w:ascii="標楷體" w:eastAsia="標楷體" w:hAnsi="標楷體"/>
            <w:szCs w:val="24"/>
            <w:u w:val="single"/>
          </w:rPr>
          <w:t>info@softtennis.org.tw</w:t>
        </w:r>
      </w:hyperlink>
    </w:p>
    <w:p w14:paraId="3428853C" w14:textId="77777777" w:rsidR="00114CFB" w:rsidRPr="00114CFB" w:rsidRDefault="00114CFB" w:rsidP="00114CFB">
      <w:pPr>
        <w:snapToGrid w:val="0"/>
        <w:spacing w:line="400" w:lineRule="exact"/>
        <w:rPr>
          <w:rFonts w:ascii="標楷體" w:eastAsia="標楷體"/>
          <w:szCs w:val="24"/>
        </w:rPr>
      </w:pPr>
      <w:r w:rsidRPr="00114CFB">
        <w:rPr>
          <w:rFonts w:ascii="標楷體" w:eastAsia="標楷體" w:hAnsi="標楷體" w:hint="eastAsia"/>
          <w:szCs w:val="24"/>
        </w:rPr>
        <w:t>十</w:t>
      </w:r>
      <w:r w:rsidR="00832AED">
        <w:rPr>
          <w:rFonts w:ascii="標楷體" w:eastAsia="標楷體" w:hAnsi="標楷體" w:hint="eastAsia"/>
          <w:szCs w:val="24"/>
        </w:rPr>
        <w:t>八</w:t>
      </w:r>
      <w:r w:rsidRPr="00114CFB">
        <w:rPr>
          <w:rFonts w:ascii="標楷體" w:eastAsia="標楷體" w:hAnsi="標楷體" w:hint="eastAsia"/>
          <w:szCs w:val="24"/>
        </w:rPr>
        <w:t>、</w:t>
      </w:r>
      <w:r w:rsidRPr="00114CFB">
        <w:rPr>
          <w:rFonts w:ascii="標楷體" w:eastAsia="標楷體" w:hint="eastAsia"/>
          <w:szCs w:val="24"/>
        </w:rPr>
        <w:t>運動禁藥管制注意事項及相關規定：</w:t>
      </w:r>
    </w:p>
    <w:p w14:paraId="118C2FE8" w14:textId="77777777" w:rsidR="00114CFB" w:rsidRPr="00114CFB" w:rsidRDefault="00114CFB" w:rsidP="00114CFB">
      <w:pPr>
        <w:autoSpaceDE w:val="0"/>
        <w:autoSpaceDN w:val="0"/>
        <w:adjustRightInd w:val="0"/>
        <w:snapToGrid w:val="0"/>
        <w:spacing w:line="400" w:lineRule="exact"/>
        <w:ind w:leftChars="100" w:left="698" w:hangingChars="191" w:hanging="458"/>
        <w:rPr>
          <w:rFonts w:ascii="標楷體" w:eastAsia="標楷體" w:hAnsi="標楷體" w:cs="Malgun Gothic Semilight"/>
          <w:kern w:val="0"/>
        </w:rPr>
      </w:pPr>
      <w:r w:rsidRPr="00114CFB">
        <w:rPr>
          <w:rFonts w:ascii="標楷體" w:eastAsia="標楷體" w:hAnsi="標楷體"/>
          <w:kern w:val="0"/>
        </w:rPr>
        <w:t>(</w:t>
      </w:r>
      <w:r w:rsidRPr="00114CFB">
        <w:rPr>
          <w:rFonts w:ascii="標楷體" w:eastAsia="標楷體" w:hAnsi="標楷體" w:hint="eastAsia"/>
          <w:kern w:val="0"/>
        </w:rPr>
        <w:t>一</w:t>
      </w:r>
      <w:r w:rsidRPr="00114CFB">
        <w:rPr>
          <w:rFonts w:ascii="標楷體" w:eastAsia="標楷體" w:hAnsi="標楷體"/>
          <w:kern w:val="0"/>
        </w:rPr>
        <w:t>)</w:t>
      </w:r>
      <w:r w:rsidRPr="00114CFB">
        <w:rPr>
          <w:rFonts w:ascii="標楷體" w:eastAsia="標楷體" w:hAnsi="標楷體" w:cs="微軟正黑體" w:hint="eastAsia"/>
          <w:kern w:val="0"/>
        </w:rPr>
        <w:t>依據</w:t>
      </w:r>
      <w:r w:rsidRPr="00114CFB">
        <w:rPr>
          <w:rFonts w:ascii="標楷體" w:eastAsia="標楷體" w:hAnsi="標楷體" w:cs="Malgun Gothic Semilight" w:hint="eastAsia"/>
          <w:kern w:val="0"/>
        </w:rPr>
        <w:t>「</w:t>
      </w:r>
      <w:r w:rsidRPr="00114CFB">
        <w:rPr>
          <w:rFonts w:ascii="標楷體" w:eastAsia="標楷體" w:hAnsi="標楷體" w:cs="微軟正黑體" w:hint="eastAsia"/>
          <w:kern w:val="0"/>
        </w:rPr>
        <w:t>國家運動禁藥管制規則</w:t>
      </w:r>
      <w:r w:rsidRPr="00114CFB">
        <w:rPr>
          <w:rFonts w:ascii="標楷體" w:eastAsia="標楷體" w:hAnsi="標楷體" w:cs="Malgun Gothic Semilight" w:hint="eastAsia"/>
          <w:kern w:val="0"/>
        </w:rPr>
        <w:t>（</w:t>
      </w:r>
      <w:r w:rsidRPr="00114CFB">
        <w:rPr>
          <w:rFonts w:ascii="標楷體" w:eastAsia="標楷體" w:hAnsi="標楷體" w:cs="TimesNewRomanPSMT" w:hint="eastAsia"/>
          <w:kern w:val="0"/>
        </w:rPr>
        <w:t>NADR</w:t>
      </w:r>
      <w:r w:rsidRPr="00114CFB">
        <w:rPr>
          <w:rFonts w:ascii="標楷體" w:eastAsia="標楷體" w:hAnsi="標楷體" w:cs="DFKaiShu-SB-Estd-BF" w:hint="eastAsia"/>
          <w:kern w:val="0"/>
        </w:rPr>
        <w:t>）」，</w:t>
      </w:r>
      <w:r w:rsidRPr="00114CFB">
        <w:rPr>
          <w:rFonts w:ascii="標楷體" w:eastAsia="標楷體" w:hAnsi="標楷體" w:cs="微軟正黑體" w:hint="eastAsia"/>
          <w:kern w:val="0"/>
        </w:rPr>
        <w:t>參與協會辦理賽事之選手屬於國家級運動員</w:t>
      </w:r>
      <w:r w:rsidRPr="00114CFB">
        <w:rPr>
          <w:rFonts w:ascii="標楷體" w:eastAsia="標楷體" w:hAnsi="標楷體" w:cs="Malgun Gothic Semilight" w:hint="eastAsia"/>
          <w:kern w:val="0"/>
        </w:rPr>
        <w:t>，</w:t>
      </w:r>
      <w:r w:rsidRPr="00114CFB">
        <w:rPr>
          <w:rFonts w:ascii="標楷體" w:eastAsia="標楷體" w:hAnsi="標楷體" w:cs="微軟正黑體" w:hint="eastAsia"/>
          <w:kern w:val="0"/>
        </w:rPr>
        <w:t>皆可能接受藥檢，如拒絕檢測者，取消本次賽事所有成績。</w:t>
      </w:r>
    </w:p>
    <w:p w14:paraId="4A169A57" w14:textId="77777777" w:rsidR="00114CFB" w:rsidRPr="00114CFB" w:rsidRDefault="00114CFB" w:rsidP="00114CFB">
      <w:pPr>
        <w:autoSpaceDE w:val="0"/>
        <w:autoSpaceDN w:val="0"/>
        <w:adjustRightInd w:val="0"/>
        <w:snapToGrid w:val="0"/>
        <w:spacing w:line="400" w:lineRule="exact"/>
        <w:ind w:leftChars="100" w:left="698" w:hangingChars="191" w:hanging="458"/>
        <w:rPr>
          <w:rFonts w:ascii="標楷體" w:eastAsia="標楷體" w:hAnsi="標楷體" w:cs="DFKaiShu-SB-Estd-BF"/>
          <w:kern w:val="0"/>
        </w:rPr>
      </w:pPr>
      <w:r w:rsidRPr="00114CFB">
        <w:rPr>
          <w:rFonts w:ascii="標楷體" w:eastAsia="標楷體" w:hAnsi="標楷體" w:cs="Malgun Gothic Semilight"/>
          <w:kern w:val="0"/>
        </w:rPr>
        <w:t>(</w:t>
      </w:r>
      <w:r w:rsidRPr="00114CFB">
        <w:rPr>
          <w:rFonts w:ascii="標楷體" w:eastAsia="標楷體" w:hAnsi="標楷體" w:cs="Malgun Gothic Semilight" w:hint="eastAsia"/>
          <w:kern w:val="0"/>
        </w:rPr>
        <w:t>二</w:t>
      </w:r>
      <w:r w:rsidRPr="00114CFB">
        <w:rPr>
          <w:rFonts w:ascii="標楷體" w:eastAsia="標楷體" w:hAnsi="標楷體" w:cs="Malgun Gothic Semilight"/>
          <w:kern w:val="0"/>
        </w:rPr>
        <w:t>)</w:t>
      </w:r>
      <w:r w:rsidRPr="00114CFB">
        <w:rPr>
          <w:rFonts w:ascii="標楷體" w:eastAsia="標楷體" w:hAnsi="標楷體" w:cs="微軟正黑體" w:hint="eastAsia"/>
          <w:kern w:val="0"/>
        </w:rPr>
        <w:t>依據</w:t>
      </w:r>
      <w:r w:rsidRPr="00114CFB">
        <w:rPr>
          <w:rFonts w:ascii="標楷體" w:eastAsia="標楷體" w:hAnsi="標楷體" w:cs="Malgun Gothic Semilight" w:hint="eastAsia"/>
          <w:kern w:val="0"/>
        </w:rPr>
        <w:t>「</w:t>
      </w:r>
      <w:r w:rsidRPr="00114CFB">
        <w:rPr>
          <w:rFonts w:ascii="標楷體" w:eastAsia="標楷體" w:hAnsi="標楷體" w:cs="微軟正黑體" w:hint="eastAsia"/>
          <w:kern w:val="0"/>
        </w:rPr>
        <w:t>治療用途豁免國際標準</w:t>
      </w:r>
      <w:r w:rsidRPr="00114CFB">
        <w:rPr>
          <w:rFonts w:ascii="標楷體" w:eastAsia="標楷體" w:hAnsi="標楷體" w:cs="Malgun Gothic Semilight" w:hint="eastAsia"/>
          <w:kern w:val="0"/>
        </w:rPr>
        <w:t>（</w:t>
      </w:r>
      <w:r w:rsidRPr="00114CFB">
        <w:rPr>
          <w:rFonts w:ascii="標楷體" w:eastAsia="標楷體" w:hAnsi="標楷體" w:cs="TimesNewRomanPSMT" w:hint="eastAsia"/>
          <w:kern w:val="0"/>
        </w:rPr>
        <w:t>ISTUE</w:t>
      </w:r>
      <w:r w:rsidRPr="00114CFB">
        <w:rPr>
          <w:rFonts w:ascii="標楷體" w:eastAsia="標楷體" w:hAnsi="標楷體" w:cs="DFKaiShu-SB-Estd-BF" w:hint="eastAsia"/>
          <w:kern w:val="0"/>
        </w:rPr>
        <w:t>）」，</w:t>
      </w:r>
      <w:r w:rsidRPr="00114CFB">
        <w:rPr>
          <w:rFonts w:ascii="標楷體" w:eastAsia="標楷體" w:hAnsi="標楷體" w:cs="微軟正黑體" w:hint="eastAsia"/>
          <w:kern w:val="0"/>
        </w:rPr>
        <w:t>國家級運動員因治療用途欲使用禁用物質或方法前</w:t>
      </w:r>
      <w:r w:rsidRPr="00114CFB">
        <w:rPr>
          <w:rFonts w:ascii="標楷體" w:eastAsia="標楷體" w:hAnsi="標楷體" w:cs="Malgun Gothic Semilight" w:hint="eastAsia"/>
          <w:kern w:val="0"/>
        </w:rPr>
        <w:t>，</w:t>
      </w:r>
      <w:r w:rsidRPr="00114CFB">
        <w:rPr>
          <w:rFonts w:ascii="標楷體" w:eastAsia="標楷體" w:hAnsi="標楷體" w:cs="微軟正黑體" w:hint="eastAsia"/>
          <w:kern w:val="0"/>
        </w:rPr>
        <w:t>應向</w:t>
      </w:r>
      <w:r w:rsidRPr="00114CFB">
        <w:rPr>
          <w:rFonts w:ascii="標楷體" w:eastAsia="標楷體" w:hAnsi="標楷體" w:cs="Malgun Gothic Semilight" w:hint="eastAsia"/>
          <w:kern w:val="0"/>
        </w:rPr>
        <w:t>「</w:t>
      </w:r>
      <w:r w:rsidRPr="00114CFB">
        <w:rPr>
          <w:rFonts w:ascii="標楷體" w:eastAsia="標楷體" w:hAnsi="標楷體" w:cs="微軟正黑體" w:hint="eastAsia"/>
          <w:kern w:val="0"/>
        </w:rPr>
        <w:t>財團法人中華運動禁藥防制基金會</w:t>
      </w:r>
      <w:r w:rsidRPr="00114CFB">
        <w:rPr>
          <w:rFonts w:ascii="標楷體" w:eastAsia="標楷體" w:hAnsi="標楷體" w:cs="DFKaiShu-SB-Estd-BF" w:hint="eastAsia"/>
          <w:kern w:val="0"/>
        </w:rPr>
        <w:t>」</w:t>
      </w:r>
      <w:r w:rsidRPr="00114CFB">
        <w:rPr>
          <w:rFonts w:ascii="標楷體" w:eastAsia="標楷體" w:hAnsi="標楷體" w:cs="微軟正黑體" w:hint="eastAsia"/>
          <w:kern w:val="0"/>
        </w:rPr>
        <w:t>提出</w:t>
      </w:r>
      <w:r w:rsidRPr="00114CFB">
        <w:rPr>
          <w:rFonts w:ascii="標楷體" w:eastAsia="標楷體" w:hAnsi="標楷體" w:cs="Malgun Gothic Semilight" w:hint="eastAsia"/>
          <w:kern w:val="0"/>
        </w:rPr>
        <w:t>「</w:t>
      </w:r>
      <w:r w:rsidRPr="00114CFB">
        <w:rPr>
          <w:rFonts w:ascii="標楷體" w:eastAsia="標楷體" w:hAnsi="標楷體" w:cs="微軟正黑體" w:hint="eastAsia"/>
          <w:kern w:val="0"/>
        </w:rPr>
        <w:t>治療用途豁免</w:t>
      </w:r>
      <w:r w:rsidRPr="00114CFB">
        <w:rPr>
          <w:rFonts w:ascii="標楷體" w:eastAsia="標楷體" w:hAnsi="標楷體" w:cs="Malgun Gothic Semilight" w:hint="eastAsia"/>
          <w:kern w:val="0"/>
        </w:rPr>
        <w:t>（</w:t>
      </w:r>
      <w:r w:rsidRPr="00114CFB">
        <w:rPr>
          <w:rFonts w:ascii="標楷體" w:eastAsia="標楷體" w:hAnsi="標楷體" w:cs="TimesNewRomanPSMT" w:hint="eastAsia"/>
          <w:kern w:val="0"/>
        </w:rPr>
        <w:t>TUE</w:t>
      </w:r>
      <w:r w:rsidRPr="00114CFB">
        <w:rPr>
          <w:rFonts w:ascii="標楷體" w:eastAsia="標楷體" w:hAnsi="標楷體" w:cs="DFKaiShu-SB-Estd-BF" w:hint="eastAsia"/>
          <w:kern w:val="0"/>
        </w:rPr>
        <w:t>）」</w:t>
      </w:r>
      <w:r w:rsidRPr="00114CFB">
        <w:rPr>
          <w:rFonts w:ascii="標楷體" w:eastAsia="標楷體" w:hAnsi="標楷體" w:cs="微軟正黑體" w:hint="eastAsia"/>
          <w:kern w:val="0"/>
        </w:rPr>
        <w:t>申請</w:t>
      </w:r>
      <w:r w:rsidRPr="00114CFB">
        <w:rPr>
          <w:rFonts w:ascii="標楷體" w:eastAsia="標楷體" w:hAnsi="標楷體" w:cs="Malgun Gothic Semilight" w:hint="eastAsia"/>
          <w:kern w:val="0"/>
        </w:rPr>
        <w:t>，</w:t>
      </w:r>
      <w:r w:rsidRPr="00114CFB">
        <w:rPr>
          <w:rFonts w:ascii="標楷體" w:eastAsia="標楷體" w:hAnsi="標楷體" w:cs="微軟正黑體" w:hint="eastAsia"/>
          <w:kern w:val="0"/>
        </w:rPr>
        <w:t>取得核可後方可使用</w:t>
      </w:r>
      <w:r w:rsidRPr="00114CFB">
        <w:rPr>
          <w:rFonts w:ascii="標楷體" w:eastAsia="標楷體" w:hAnsi="標楷體" w:cs="Malgun Gothic Semilight" w:hint="eastAsia"/>
          <w:kern w:val="0"/>
        </w:rPr>
        <w:t>。</w:t>
      </w:r>
    </w:p>
    <w:p w14:paraId="602BEB3F" w14:textId="77777777" w:rsidR="00114CFB" w:rsidRPr="00114CFB" w:rsidRDefault="00114CFB" w:rsidP="00114CFB">
      <w:pPr>
        <w:autoSpaceDE w:val="0"/>
        <w:autoSpaceDN w:val="0"/>
        <w:adjustRightInd w:val="0"/>
        <w:snapToGrid w:val="0"/>
        <w:spacing w:line="400" w:lineRule="exact"/>
        <w:ind w:leftChars="200" w:left="826" w:hangingChars="144" w:hanging="346"/>
        <w:rPr>
          <w:rFonts w:ascii="標楷體" w:eastAsia="標楷體" w:hAnsi="標楷體" w:cs="Malgun Gothic Semilight"/>
          <w:kern w:val="0"/>
        </w:rPr>
      </w:pPr>
      <w:r w:rsidRPr="00114CFB">
        <w:rPr>
          <w:rFonts w:ascii="標楷體" w:eastAsia="標楷體" w:hAnsi="標楷體"/>
          <w:kern w:val="0"/>
        </w:rPr>
        <w:t>1</w:t>
      </w:r>
      <w:r w:rsidRPr="00114CFB">
        <w:rPr>
          <w:rFonts w:ascii="標楷體" w:eastAsia="標楷體" w:hAnsi="標楷體" w:hint="eastAsia"/>
          <w:kern w:val="0"/>
        </w:rPr>
        <w:t>、</w:t>
      </w:r>
      <w:r w:rsidRPr="00114CFB">
        <w:rPr>
          <w:rFonts w:ascii="標楷體" w:eastAsia="標楷體" w:hAnsi="標楷體" w:cs="微軟正黑體" w:hint="eastAsia"/>
          <w:kern w:val="0"/>
        </w:rPr>
        <w:t>使用</w:t>
      </w:r>
      <w:r w:rsidRPr="00114CFB">
        <w:rPr>
          <w:rFonts w:ascii="標楷體" w:eastAsia="標楷體" w:hAnsi="標楷體" w:cs="Malgun Gothic Semilight" w:hint="eastAsia"/>
          <w:kern w:val="0"/>
        </w:rPr>
        <w:t>「</w:t>
      </w:r>
      <w:r w:rsidRPr="00114CFB">
        <w:rPr>
          <w:rFonts w:ascii="標楷體" w:eastAsia="標楷體" w:hAnsi="標楷體" w:cs="微軟正黑體" w:hint="eastAsia"/>
          <w:kern w:val="0"/>
        </w:rPr>
        <w:t>隨時禁用</w:t>
      </w:r>
      <w:r w:rsidRPr="00114CFB">
        <w:rPr>
          <w:rFonts w:ascii="標楷體" w:eastAsia="標楷體" w:hAnsi="標楷體" w:cs="Malgun Gothic Semilight" w:hint="eastAsia"/>
          <w:kern w:val="0"/>
        </w:rPr>
        <w:t>（</w:t>
      </w:r>
      <w:r w:rsidRPr="00114CFB">
        <w:rPr>
          <w:rFonts w:ascii="標楷體" w:eastAsia="標楷體" w:hAnsi="標楷體" w:cs="微軟正黑體" w:hint="eastAsia"/>
          <w:kern w:val="0"/>
        </w:rPr>
        <w:t>賽內與賽外</w:t>
      </w:r>
      <w:r w:rsidRPr="00114CFB">
        <w:rPr>
          <w:rFonts w:ascii="標楷體" w:eastAsia="標楷體" w:hAnsi="標楷體" w:cs="Malgun Gothic Semilight" w:hint="eastAsia"/>
          <w:kern w:val="0"/>
        </w:rPr>
        <w:t>）</w:t>
      </w:r>
      <w:r w:rsidRPr="00114CFB">
        <w:rPr>
          <w:rFonts w:ascii="標楷體" w:eastAsia="標楷體" w:hAnsi="標楷體" w:cs="微軟正黑體" w:hint="eastAsia"/>
          <w:kern w:val="0"/>
        </w:rPr>
        <w:t>物質或方法</w:t>
      </w:r>
      <w:r w:rsidRPr="00114CFB">
        <w:rPr>
          <w:rFonts w:ascii="標楷體" w:eastAsia="標楷體" w:hAnsi="標楷體" w:cs="Malgun Gothic Semilight" w:hint="eastAsia"/>
          <w:kern w:val="0"/>
        </w:rPr>
        <w:t>（</w:t>
      </w:r>
      <w:r w:rsidRPr="00114CFB">
        <w:rPr>
          <w:rFonts w:ascii="標楷體" w:eastAsia="標楷體" w:hAnsi="標楷體" w:cs="TimesNewRomanPSMT" w:hint="eastAsia"/>
          <w:kern w:val="0"/>
        </w:rPr>
        <w:t>S1~S5</w:t>
      </w:r>
      <w:r w:rsidRPr="00114CFB">
        <w:rPr>
          <w:rFonts w:ascii="標楷體" w:eastAsia="標楷體" w:hAnsi="標楷體" w:cs="DFKaiShu-SB-Estd-BF" w:hint="eastAsia"/>
          <w:kern w:val="0"/>
        </w:rPr>
        <w:t>、</w:t>
      </w:r>
      <w:r w:rsidRPr="00114CFB">
        <w:rPr>
          <w:rFonts w:ascii="標楷體" w:eastAsia="標楷體" w:hAnsi="標楷體" w:cs="TimesNewRomanPSMT" w:hint="eastAsia"/>
          <w:kern w:val="0"/>
        </w:rPr>
        <w:t>M1~M3</w:t>
      </w:r>
      <w:r w:rsidRPr="00114CFB">
        <w:rPr>
          <w:rFonts w:ascii="標楷體" w:eastAsia="標楷體" w:hAnsi="標楷體" w:cs="DFKaiShu-SB-Estd-BF" w:hint="eastAsia"/>
          <w:kern w:val="0"/>
        </w:rPr>
        <w:t>、</w:t>
      </w:r>
      <w:r w:rsidRPr="00114CFB">
        <w:rPr>
          <w:rFonts w:ascii="標楷體" w:eastAsia="標楷體" w:hAnsi="標楷體" w:cs="TimesNewRomanPSMT" w:hint="eastAsia"/>
          <w:kern w:val="0"/>
        </w:rPr>
        <w:t>P1</w:t>
      </w:r>
      <w:r w:rsidRPr="00114CFB">
        <w:rPr>
          <w:rFonts w:ascii="標楷體" w:eastAsia="標楷體" w:hAnsi="標楷體" w:cs="DFKaiShu-SB-Estd-BF" w:hint="eastAsia"/>
          <w:kern w:val="0"/>
        </w:rPr>
        <w:t>）」：</w:t>
      </w:r>
      <w:r w:rsidRPr="00114CFB">
        <w:rPr>
          <w:rFonts w:ascii="標楷體" w:eastAsia="標楷體" w:hAnsi="標楷體" w:cs="微軟正黑體" w:hint="eastAsia"/>
          <w:kern w:val="0"/>
        </w:rPr>
        <w:t>無論是否參賽</w:t>
      </w:r>
      <w:r w:rsidRPr="00114CFB">
        <w:rPr>
          <w:rFonts w:ascii="標楷體" w:eastAsia="標楷體" w:hAnsi="標楷體" w:cs="Malgun Gothic Semilight" w:hint="eastAsia"/>
          <w:kern w:val="0"/>
        </w:rPr>
        <w:t>，</w:t>
      </w:r>
      <w:r w:rsidRPr="00114CFB">
        <w:rPr>
          <w:rFonts w:ascii="標楷體" w:eastAsia="標楷體" w:hAnsi="標楷體" w:cs="微軟正黑體" w:hint="eastAsia"/>
          <w:kern w:val="0"/>
        </w:rPr>
        <w:t>應儘速提出申請</w:t>
      </w:r>
      <w:r w:rsidRPr="00114CFB">
        <w:rPr>
          <w:rFonts w:ascii="標楷體" w:eastAsia="標楷體" w:hAnsi="標楷體" w:cs="Malgun Gothic Semilight" w:hint="eastAsia"/>
          <w:kern w:val="0"/>
        </w:rPr>
        <w:t>。</w:t>
      </w:r>
      <w:r w:rsidRPr="00114CFB">
        <w:rPr>
          <w:rFonts w:ascii="標楷體" w:eastAsia="標楷體" w:hAnsi="標楷體" w:cs="微軟正黑體" w:hint="eastAsia"/>
          <w:kern w:val="0"/>
        </w:rPr>
        <w:t>尚未申請者</w:t>
      </w:r>
      <w:r w:rsidRPr="00114CFB">
        <w:rPr>
          <w:rFonts w:ascii="標楷體" w:eastAsia="標楷體" w:hAnsi="標楷體" w:cs="Malgun Gothic Semilight" w:hint="eastAsia"/>
          <w:kern w:val="0"/>
        </w:rPr>
        <w:t>，</w:t>
      </w:r>
      <w:r w:rsidRPr="00114CFB">
        <w:rPr>
          <w:rFonts w:ascii="標楷體" w:eastAsia="標楷體" w:hAnsi="標楷體" w:cs="微軟正黑體" w:hint="eastAsia"/>
          <w:kern w:val="0"/>
        </w:rPr>
        <w:t>應於申請截止日期前提出</w:t>
      </w:r>
      <w:r w:rsidRPr="00114CFB">
        <w:rPr>
          <w:rFonts w:ascii="標楷體" w:eastAsia="標楷體" w:hAnsi="標楷體" w:cs="Malgun Gothic Semilight" w:hint="eastAsia"/>
          <w:kern w:val="0"/>
        </w:rPr>
        <w:t>。</w:t>
      </w:r>
    </w:p>
    <w:p w14:paraId="0FECC275" w14:textId="77777777" w:rsidR="00114CFB" w:rsidRPr="00114CFB" w:rsidRDefault="00114CFB" w:rsidP="00114CFB">
      <w:pPr>
        <w:autoSpaceDE w:val="0"/>
        <w:autoSpaceDN w:val="0"/>
        <w:adjustRightInd w:val="0"/>
        <w:snapToGrid w:val="0"/>
        <w:spacing w:line="400" w:lineRule="exact"/>
        <w:ind w:leftChars="200" w:left="826" w:hangingChars="144" w:hanging="346"/>
        <w:rPr>
          <w:rFonts w:ascii="標楷體" w:eastAsia="標楷體" w:hAnsi="標楷體" w:cs="Malgun Gothic Semilight"/>
          <w:kern w:val="0"/>
        </w:rPr>
      </w:pPr>
      <w:r w:rsidRPr="00114CFB">
        <w:rPr>
          <w:rFonts w:ascii="標楷體" w:eastAsia="標楷體" w:hAnsi="標楷體" w:cs="Malgun Gothic Semilight" w:hint="eastAsia"/>
          <w:kern w:val="0"/>
        </w:rPr>
        <w:t>2、</w:t>
      </w:r>
      <w:r w:rsidRPr="00114CFB">
        <w:rPr>
          <w:rFonts w:ascii="標楷體" w:eastAsia="標楷體" w:hAnsi="標楷體" w:cs="微軟正黑體" w:hint="eastAsia"/>
          <w:kern w:val="0"/>
        </w:rPr>
        <w:t>賽內期</w:t>
      </w:r>
      <w:r w:rsidRPr="00114CFB">
        <w:rPr>
          <w:rFonts w:ascii="標楷體" w:eastAsia="標楷體" w:hAnsi="標楷體" w:cs="DFKaiShu-SB-Estd-BF" w:hint="eastAsia"/>
          <w:kern w:val="0"/>
        </w:rPr>
        <w:t>〔</w:t>
      </w:r>
      <w:r w:rsidRPr="00114CFB">
        <w:rPr>
          <w:rFonts w:ascii="標楷體" w:eastAsia="標楷體" w:hAnsi="標楷體" w:cs="微軟正黑體" w:hint="eastAsia"/>
          <w:kern w:val="0"/>
        </w:rPr>
        <w:t>指運動員表定參賽之前一日的午夜前</w:t>
      </w:r>
      <w:r w:rsidRPr="00114CFB">
        <w:rPr>
          <w:rFonts w:ascii="標楷體" w:eastAsia="標楷體" w:hAnsi="標楷體" w:cs="Malgun Gothic Semilight" w:hint="eastAsia"/>
          <w:kern w:val="0"/>
        </w:rPr>
        <w:t>（</w:t>
      </w:r>
      <w:r w:rsidRPr="00114CFB">
        <w:rPr>
          <w:rFonts w:ascii="標楷體" w:eastAsia="標楷體" w:hAnsi="標楷體" w:cs="TimesNewRomanPS-BoldMT" w:hint="eastAsia"/>
          <w:b/>
          <w:bCs/>
          <w:kern w:val="0"/>
        </w:rPr>
        <w:t>23:59</w:t>
      </w:r>
      <w:r w:rsidRPr="00114CFB">
        <w:rPr>
          <w:rFonts w:ascii="標楷體" w:eastAsia="標楷體" w:hAnsi="標楷體" w:cs="DFKaiShu-SB-Estd-BF" w:hint="eastAsia"/>
          <w:kern w:val="0"/>
        </w:rPr>
        <w:t>）</w:t>
      </w:r>
      <w:r w:rsidRPr="00114CFB">
        <w:rPr>
          <w:rFonts w:ascii="標楷體" w:eastAsia="標楷體" w:hAnsi="標楷體" w:cs="微軟正黑體" w:hint="eastAsia"/>
          <w:kern w:val="0"/>
        </w:rPr>
        <w:t>起算直到比賽與檢體採集流程結束為止</w:t>
      </w:r>
      <w:r w:rsidRPr="00114CFB">
        <w:rPr>
          <w:rFonts w:ascii="標楷體" w:eastAsia="標楷體" w:hAnsi="標楷體" w:cs="Malgun Gothic Semilight" w:hint="eastAsia"/>
          <w:kern w:val="0"/>
        </w:rPr>
        <w:t>〕</w:t>
      </w:r>
      <w:r w:rsidRPr="00114CFB">
        <w:rPr>
          <w:rFonts w:ascii="標楷體" w:eastAsia="標楷體" w:hAnsi="標楷體" w:cs="微軟正黑體" w:hint="eastAsia"/>
          <w:kern w:val="0"/>
        </w:rPr>
        <w:t>使用</w:t>
      </w:r>
      <w:r w:rsidRPr="00114CFB">
        <w:rPr>
          <w:rFonts w:ascii="標楷體" w:eastAsia="標楷體" w:hAnsi="標楷體" w:cs="Malgun Gothic Semilight" w:hint="eastAsia"/>
          <w:kern w:val="0"/>
        </w:rPr>
        <w:t>「</w:t>
      </w:r>
      <w:r w:rsidRPr="00114CFB">
        <w:rPr>
          <w:rFonts w:ascii="標楷體" w:eastAsia="標楷體" w:hAnsi="標楷體" w:cs="微軟正黑體" w:hint="eastAsia"/>
          <w:kern w:val="0"/>
        </w:rPr>
        <w:t>限賽內禁用物質</w:t>
      </w:r>
      <w:r w:rsidRPr="00114CFB">
        <w:rPr>
          <w:rFonts w:ascii="標楷體" w:eastAsia="標楷體" w:hAnsi="標楷體" w:cs="Malgun Gothic Semilight" w:hint="eastAsia"/>
          <w:kern w:val="0"/>
        </w:rPr>
        <w:t>（</w:t>
      </w:r>
      <w:r w:rsidRPr="00114CFB">
        <w:rPr>
          <w:rFonts w:ascii="標楷體" w:eastAsia="標楷體" w:hAnsi="標楷體" w:cs="TimesNewRomanPSMT" w:hint="eastAsia"/>
          <w:kern w:val="0"/>
        </w:rPr>
        <w:t>S6~S9</w:t>
      </w:r>
      <w:r w:rsidRPr="00114CFB">
        <w:rPr>
          <w:rFonts w:ascii="標楷體" w:eastAsia="標楷體" w:hAnsi="標楷體" w:cs="DFKaiShu-SB-Estd-BF" w:hint="eastAsia"/>
          <w:kern w:val="0"/>
        </w:rPr>
        <w:t>、</w:t>
      </w:r>
      <w:r w:rsidRPr="00114CFB">
        <w:rPr>
          <w:rFonts w:ascii="標楷體" w:eastAsia="標楷體" w:hAnsi="標楷體" w:cs="TimesNewRomanPSMT" w:hint="eastAsia"/>
          <w:kern w:val="0"/>
        </w:rPr>
        <w:t>P1</w:t>
      </w:r>
      <w:r w:rsidRPr="00114CFB">
        <w:rPr>
          <w:rFonts w:ascii="標楷體" w:eastAsia="標楷體" w:hAnsi="標楷體" w:cs="DFKaiShu-SB-Estd-BF" w:hint="eastAsia"/>
          <w:kern w:val="0"/>
        </w:rPr>
        <w:t>）」：</w:t>
      </w:r>
      <w:r w:rsidRPr="00114CFB">
        <w:rPr>
          <w:rFonts w:ascii="標楷體" w:eastAsia="標楷體" w:hAnsi="標楷體" w:cs="微軟正黑體" w:hint="eastAsia"/>
          <w:kern w:val="0"/>
        </w:rPr>
        <w:t>應於申請截止日期前提出</w:t>
      </w:r>
      <w:r w:rsidRPr="00114CFB">
        <w:rPr>
          <w:rFonts w:ascii="標楷體" w:eastAsia="標楷體" w:hAnsi="標楷體" w:cs="Malgun Gothic Semilight" w:hint="eastAsia"/>
          <w:kern w:val="0"/>
        </w:rPr>
        <w:t>。</w:t>
      </w:r>
    </w:p>
    <w:p w14:paraId="08ECAB91" w14:textId="77777777" w:rsidR="00114CFB" w:rsidRPr="00114CFB" w:rsidRDefault="00114CFB" w:rsidP="00114CFB">
      <w:pPr>
        <w:autoSpaceDE w:val="0"/>
        <w:autoSpaceDN w:val="0"/>
        <w:adjustRightInd w:val="0"/>
        <w:snapToGrid w:val="0"/>
        <w:spacing w:line="400" w:lineRule="exact"/>
        <w:ind w:leftChars="200" w:left="826" w:hangingChars="144" w:hanging="346"/>
        <w:rPr>
          <w:rFonts w:ascii="標楷體" w:eastAsia="標楷體" w:hAnsi="標楷體" w:cs="DFKaiShu-SB-Estd-BF"/>
          <w:kern w:val="0"/>
        </w:rPr>
      </w:pPr>
      <w:r w:rsidRPr="00114CFB">
        <w:rPr>
          <w:rFonts w:ascii="標楷體" w:eastAsia="標楷體" w:hAnsi="標楷體" w:cs="Malgun Gothic Semilight" w:hint="eastAsia"/>
          <w:kern w:val="0"/>
        </w:rPr>
        <w:t>3、</w:t>
      </w:r>
      <w:r w:rsidRPr="00114CFB">
        <w:rPr>
          <w:rFonts w:ascii="標楷體" w:eastAsia="標楷體" w:hAnsi="標楷體" w:cs="微軟正黑體" w:hint="eastAsia"/>
          <w:kern w:val="0"/>
        </w:rPr>
        <w:t>符合特殊情況時</w:t>
      </w:r>
      <w:r w:rsidRPr="00114CFB">
        <w:rPr>
          <w:rFonts w:ascii="標楷體" w:eastAsia="標楷體" w:hAnsi="標楷體" w:cs="Malgun Gothic Semilight" w:hint="eastAsia"/>
          <w:kern w:val="0"/>
        </w:rPr>
        <w:t>（</w:t>
      </w:r>
      <w:r w:rsidRPr="00114CFB">
        <w:rPr>
          <w:rFonts w:ascii="標楷體" w:eastAsia="標楷體" w:hAnsi="標楷體" w:cs="微軟正黑體" w:hint="eastAsia"/>
          <w:kern w:val="0"/>
        </w:rPr>
        <w:t>如</w:t>
      </w:r>
      <w:r w:rsidRPr="00114CFB">
        <w:rPr>
          <w:rFonts w:ascii="標楷體" w:eastAsia="標楷體" w:hAnsi="標楷體" w:cs="Malgun Gothic Semilight" w:hint="eastAsia"/>
          <w:kern w:val="0"/>
        </w:rPr>
        <w:t>：</w:t>
      </w:r>
      <w:r w:rsidRPr="00114CFB">
        <w:rPr>
          <w:rFonts w:ascii="標楷體" w:eastAsia="標楷體" w:hAnsi="標楷體" w:cs="微軟正黑體" w:hint="eastAsia"/>
          <w:kern w:val="0"/>
        </w:rPr>
        <w:t>緊急醫療等</w:t>
      </w:r>
      <w:r w:rsidRPr="00114CFB">
        <w:rPr>
          <w:rFonts w:ascii="標楷體" w:eastAsia="標楷體" w:hAnsi="標楷體" w:cs="Malgun Gothic Semilight" w:hint="eastAsia"/>
          <w:kern w:val="0"/>
        </w:rPr>
        <w:t>）</w:t>
      </w:r>
      <w:r w:rsidRPr="00114CFB">
        <w:rPr>
          <w:rFonts w:ascii="標楷體" w:eastAsia="標楷體" w:hAnsi="標楷體" w:cs="微軟正黑體" w:hint="eastAsia"/>
          <w:kern w:val="0"/>
        </w:rPr>
        <w:t>得於使用後提出回溯性</w:t>
      </w:r>
      <w:r w:rsidRPr="00114CFB">
        <w:rPr>
          <w:rFonts w:ascii="標楷體" w:eastAsia="標楷體" w:hAnsi="標楷體" w:cs="TimesNewRomanPSMT" w:hint="eastAsia"/>
          <w:kern w:val="0"/>
        </w:rPr>
        <w:t xml:space="preserve">TUE </w:t>
      </w:r>
      <w:r w:rsidRPr="00114CFB">
        <w:rPr>
          <w:rFonts w:ascii="標楷體" w:eastAsia="標楷體" w:hAnsi="標楷體" w:cs="微軟正黑體" w:hint="eastAsia"/>
          <w:kern w:val="0"/>
        </w:rPr>
        <w:t>申請或申請截止日期後提出申請</w:t>
      </w:r>
      <w:r w:rsidRPr="00114CFB">
        <w:rPr>
          <w:rFonts w:ascii="標楷體" w:eastAsia="標楷體" w:hAnsi="標楷體" w:cs="Malgun Gothic Semilight" w:hint="eastAsia"/>
          <w:kern w:val="0"/>
        </w:rPr>
        <w:t>，</w:t>
      </w:r>
      <w:r w:rsidRPr="00114CFB">
        <w:rPr>
          <w:rFonts w:ascii="標楷體" w:eastAsia="標楷體" w:hAnsi="標楷體" w:cs="微軟正黑體" w:hint="eastAsia"/>
          <w:kern w:val="0"/>
        </w:rPr>
        <w:t>詳見下方</w:t>
      </w:r>
      <w:r w:rsidRPr="00114CFB">
        <w:rPr>
          <w:rFonts w:ascii="標楷體" w:eastAsia="標楷體" w:hAnsi="標楷體" w:cs="Malgun Gothic Semilight" w:hint="eastAsia"/>
          <w:kern w:val="0"/>
        </w:rPr>
        <w:t>「</w:t>
      </w:r>
      <w:r w:rsidRPr="00114CFB">
        <w:rPr>
          <w:rFonts w:ascii="標楷體" w:eastAsia="標楷體" w:hAnsi="標楷體" w:cs="微軟正黑體" w:hint="eastAsia"/>
          <w:kern w:val="0"/>
        </w:rPr>
        <w:t>運動員治療用途豁免須知</w:t>
      </w:r>
      <w:r w:rsidRPr="00114CFB">
        <w:rPr>
          <w:rFonts w:ascii="標楷體" w:eastAsia="標楷體" w:hAnsi="標楷體" w:cs="Malgun Gothic Semilight" w:hint="eastAsia"/>
          <w:kern w:val="0"/>
        </w:rPr>
        <w:t>」。</w:t>
      </w:r>
    </w:p>
    <w:p w14:paraId="7A7EA1D4" w14:textId="77777777" w:rsidR="00114CFB" w:rsidRPr="00114CFB" w:rsidRDefault="00114CFB" w:rsidP="00114CFB">
      <w:pPr>
        <w:autoSpaceDE w:val="0"/>
        <w:autoSpaceDN w:val="0"/>
        <w:adjustRightInd w:val="0"/>
        <w:snapToGrid w:val="0"/>
        <w:spacing w:line="400" w:lineRule="exact"/>
        <w:ind w:leftChars="100" w:left="684" w:hangingChars="185" w:hanging="444"/>
        <w:rPr>
          <w:rFonts w:ascii="標楷體" w:eastAsia="標楷體" w:hAnsi="標楷體" w:cs="微軟正黑體"/>
          <w:kern w:val="0"/>
        </w:rPr>
      </w:pPr>
      <w:r w:rsidRPr="00114CFB">
        <w:rPr>
          <w:rFonts w:ascii="標楷體" w:eastAsia="標楷體" w:hAnsi="標楷體"/>
          <w:kern w:val="0"/>
        </w:rPr>
        <w:t>(</w:t>
      </w:r>
      <w:r w:rsidRPr="00114CFB">
        <w:rPr>
          <w:rFonts w:ascii="標楷體" w:eastAsia="標楷體" w:hAnsi="標楷體" w:hint="eastAsia"/>
          <w:kern w:val="0"/>
        </w:rPr>
        <w:t>三</w:t>
      </w:r>
      <w:r w:rsidRPr="00114CFB">
        <w:rPr>
          <w:rFonts w:ascii="標楷體" w:eastAsia="標楷體" w:hAnsi="標楷體"/>
          <w:kern w:val="0"/>
        </w:rPr>
        <w:t>)</w:t>
      </w:r>
      <w:r w:rsidRPr="00114CFB">
        <w:rPr>
          <w:rFonts w:ascii="標楷體" w:eastAsia="標楷體" w:hAnsi="標楷體" w:cs="微軟正黑體" w:hint="eastAsia"/>
          <w:kern w:val="0"/>
        </w:rPr>
        <w:t>本次賽事</w:t>
      </w:r>
      <w:r w:rsidRPr="00114CFB">
        <w:rPr>
          <w:rFonts w:ascii="標楷體" w:eastAsia="標楷體" w:hAnsi="標楷體" w:cs="TimesNewRomanPSMT" w:hint="eastAsia"/>
          <w:kern w:val="0"/>
        </w:rPr>
        <w:t xml:space="preserve">TUE </w:t>
      </w:r>
      <w:r w:rsidRPr="00114CFB">
        <w:rPr>
          <w:rFonts w:ascii="標楷體" w:eastAsia="標楷體" w:hAnsi="標楷體" w:cs="微軟正黑體" w:hint="eastAsia"/>
          <w:kern w:val="0"/>
        </w:rPr>
        <w:t>申請截止日期為</w:t>
      </w:r>
      <w:r>
        <w:rPr>
          <w:rFonts w:ascii="標楷體" w:eastAsia="標楷體" w:hAnsi="標楷體" w:cs="微軟正黑體" w:hint="eastAsia"/>
          <w:kern w:val="0"/>
        </w:rPr>
        <w:t>11</w:t>
      </w:r>
      <w:r>
        <w:rPr>
          <w:rFonts w:ascii="標楷體" w:eastAsia="標楷體" w:hAnsi="標楷體" w:cs="微軟正黑體"/>
          <w:kern w:val="0"/>
        </w:rPr>
        <w:t>5</w:t>
      </w:r>
      <w:r w:rsidRPr="00114CFB">
        <w:rPr>
          <w:rFonts w:ascii="標楷體" w:eastAsia="標楷體" w:hAnsi="標楷體" w:cs="微軟正黑體" w:hint="eastAsia"/>
          <w:kern w:val="0"/>
        </w:rPr>
        <w:t>年</w:t>
      </w:r>
      <w:r w:rsidR="00D02279">
        <w:rPr>
          <w:rFonts w:ascii="標楷體" w:eastAsia="標楷體" w:hAnsi="標楷體" w:cs="TimesNewRomanPSMT" w:hint="eastAsia"/>
          <w:kern w:val="0"/>
        </w:rPr>
        <w:t>3</w:t>
      </w:r>
      <w:r w:rsidRPr="00114CFB">
        <w:rPr>
          <w:rFonts w:ascii="標楷體" w:eastAsia="標楷體" w:hAnsi="標楷體" w:cs="微軟正黑體" w:hint="eastAsia"/>
          <w:kern w:val="0"/>
        </w:rPr>
        <w:t>月2</w:t>
      </w:r>
      <w:r w:rsidRPr="00114CFB">
        <w:rPr>
          <w:rFonts w:ascii="標楷體" w:eastAsia="標楷體" w:hAnsi="標楷體" w:cs="微軟正黑體"/>
          <w:kern w:val="0"/>
        </w:rPr>
        <w:t>5</w:t>
      </w:r>
      <w:r w:rsidRPr="00114CFB">
        <w:rPr>
          <w:rFonts w:ascii="標楷體" w:eastAsia="標楷體" w:hAnsi="標楷體" w:cs="微軟正黑體" w:hint="eastAsia"/>
          <w:kern w:val="0"/>
        </w:rPr>
        <w:t>日(已於本會官網11</w:t>
      </w:r>
      <w:r w:rsidRPr="00114CFB">
        <w:rPr>
          <w:rFonts w:ascii="標楷體" w:eastAsia="標楷體" w:hAnsi="標楷體" w:cs="微軟正黑體"/>
          <w:kern w:val="0"/>
        </w:rPr>
        <w:t>5</w:t>
      </w:r>
      <w:r w:rsidRPr="00114CFB">
        <w:rPr>
          <w:rFonts w:ascii="標楷體" w:eastAsia="標楷體" w:hAnsi="標楷體" w:cs="微軟正黑體" w:hint="eastAsia"/>
          <w:kern w:val="0"/>
        </w:rPr>
        <w:t>年度行事曆通案公告各賽事之治療用途豁免申請截止日期為賽事開賽前31日)</w:t>
      </w:r>
      <w:r w:rsidRPr="00114CFB">
        <w:rPr>
          <w:rFonts w:ascii="標楷體" w:eastAsia="標楷體" w:hAnsi="標楷體" w:cs="Malgun Gothic Semilight" w:hint="eastAsia"/>
          <w:kern w:val="0"/>
        </w:rPr>
        <w:t>。</w:t>
      </w:r>
    </w:p>
    <w:p w14:paraId="67133F25" w14:textId="77777777" w:rsidR="00114CFB" w:rsidRPr="00114CFB" w:rsidRDefault="00114CFB" w:rsidP="00114CFB">
      <w:pPr>
        <w:autoSpaceDE w:val="0"/>
        <w:autoSpaceDN w:val="0"/>
        <w:adjustRightInd w:val="0"/>
        <w:snapToGrid w:val="0"/>
        <w:spacing w:line="400" w:lineRule="exact"/>
        <w:ind w:firstLineChars="100" w:firstLine="240"/>
        <w:rPr>
          <w:rFonts w:ascii="標楷體" w:eastAsia="標楷體" w:hAnsi="標楷體" w:cs="DFKaiShu-SB-Estd-BF"/>
          <w:kern w:val="0"/>
        </w:rPr>
      </w:pPr>
      <w:r w:rsidRPr="00114CFB">
        <w:rPr>
          <w:rFonts w:ascii="標楷體" w:eastAsia="標楷體" w:hAnsi="標楷體" w:hint="eastAsia"/>
          <w:kern w:val="0"/>
        </w:rPr>
        <w:t>(四)</w:t>
      </w:r>
      <w:r w:rsidRPr="00114CFB">
        <w:rPr>
          <w:rFonts w:ascii="標楷體" w:eastAsia="標楷體" w:hAnsi="標楷體" w:cs="微軟正黑體" w:hint="eastAsia"/>
          <w:kern w:val="0"/>
        </w:rPr>
        <w:t>運動禁藥相關內容</w:t>
      </w:r>
      <w:r w:rsidRPr="00114CFB">
        <w:rPr>
          <w:rFonts w:ascii="標楷體" w:eastAsia="標楷體" w:hAnsi="標楷體" w:cs="Malgun Gothic Semilight" w:hint="eastAsia"/>
          <w:kern w:val="0"/>
        </w:rPr>
        <w:t>：</w:t>
      </w:r>
    </w:p>
    <w:p w14:paraId="686A5577" w14:textId="77777777" w:rsidR="00114CFB" w:rsidRPr="00114CFB" w:rsidRDefault="00114CFB" w:rsidP="00114CFB">
      <w:pPr>
        <w:autoSpaceDE w:val="0"/>
        <w:autoSpaceDN w:val="0"/>
        <w:adjustRightInd w:val="0"/>
        <w:snapToGrid w:val="0"/>
        <w:spacing w:line="400" w:lineRule="exact"/>
        <w:ind w:firstLineChars="200" w:firstLine="480"/>
        <w:rPr>
          <w:rFonts w:ascii="標楷體" w:eastAsia="標楷體" w:hAnsi="標楷體" w:cs="DFKaiShu-SB-Estd-BF"/>
          <w:kern w:val="0"/>
        </w:rPr>
      </w:pPr>
      <w:r w:rsidRPr="00114CFB">
        <w:rPr>
          <w:rFonts w:ascii="標楷體" w:eastAsia="標楷體" w:hAnsi="標楷體" w:hint="eastAsia"/>
          <w:kern w:val="0"/>
        </w:rPr>
        <w:t xml:space="preserve">(1) </w:t>
      </w:r>
      <w:r w:rsidRPr="00114CFB">
        <w:rPr>
          <w:rFonts w:ascii="標楷體" w:eastAsia="標楷體" w:hAnsi="標楷體" w:cs="微軟正黑體" w:hint="eastAsia"/>
          <w:kern w:val="0"/>
        </w:rPr>
        <w:t>禁用清單</w:t>
      </w:r>
      <w:r w:rsidRPr="00114CFB">
        <w:rPr>
          <w:rFonts w:ascii="標楷體" w:eastAsia="標楷體" w:hAnsi="標楷體" w:hint="eastAsia"/>
        </w:rPr>
        <w:t>(</w:t>
      </w:r>
      <w:hyperlink r:id="rId9" w:history="1">
        <w:r w:rsidRPr="00114CFB">
          <w:rPr>
            <w:u w:val="single"/>
          </w:rPr>
          <w:t>https://www.antidoping.org.tw/prohibited-list/</w:t>
        </w:r>
      </w:hyperlink>
      <w:r w:rsidRPr="00114CFB">
        <w:rPr>
          <w:rFonts w:ascii="標楷體" w:eastAsia="標楷體" w:hAnsi="標楷體" w:hint="eastAsia"/>
        </w:rPr>
        <w:t>)</w:t>
      </w:r>
    </w:p>
    <w:p w14:paraId="525DAD11" w14:textId="77777777" w:rsidR="00114CFB" w:rsidRPr="00114CFB" w:rsidRDefault="00114CFB" w:rsidP="00114CFB">
      <w:pPr>
        <w:autoSpaceDE w:val="0"/>
        <w:autoSpaceDN w:val="0"/>
        <w:adjustRightInd w:val="0"/>
        <w:snapToGrid w:val="0"/>
        <w:spacing w:line="400" w:lineRule="exact"/>
        <w:ind w:firstLineChars="200" w:firstLine="480"/>
        <w:rPr>
          <w:rFonts w:ascii="標楷體" w:eastAsia="標楷體" w:hAnsi="標楷體" w:cs="DFKaiShu-SB-Estd-BF"/>
          <w:kern w:val="0"/>
        </w:rPr>
      </w:pPr>
      <w:r w:rsidRPr="00114CFB">
        <w:rPr>
          <w:rFonts w:ascii="標楷體" w:eastAsia="標楷體" w:hAnsi="標楷體" w:hint="eastAsia"/>
          <w:kern w:val="0"/>
        </w:rPr>
        <w:t xml:space="preserve">(2) </w:t>
      </w:r>
      <w:r w:rsidRPr="00114CFB">
        <w:rPr>
          <w:rFonts w:ascii="標楷體" w:eastAsia="標楷體" w:hAnsi="標楷體" w:cs="微軟正黑體" w:hint="eastAsia"/>
          <w:kern w:val="0"/>
        </w:rPr>
        <w:t>治療用途豁免申請</w:t>
      </w:r>
      <w:r w:rsidRPr="00114CFB">
        <w:rPr>
          <w:rFonts w:ascii="標楷體" w:eastAsia="標楷體" w:hAnsi="標楷體" w:hint="eastAsia"/>
        </w:rPr>
        <w:t>(</w:t>
      </w:r>
      <w:hyperlink r:id="rId10" w:history="1">
        <w:r w:rsidRPr="00114CFB">
          <w:rPr>
            <w:u w:val="single"/>
          </w:rPr>
          <w:t>https://www.antidoping.org.tw/tue/</w:t>
        </w:r>
      </w:hyperlink>
      <w:r w:rsidRPr="00114CFB">
        <w:rPr>
          <w:rFonts w:ascii="標楷體" w:eastAsia="標楷體" w:hAnsi="標楷體" w:hint="eastAsia"/>
        </w:rPr>
        <w:t>)</w:t>
      </w:r>
    </w:p>
    <w:p w14:paraId="6EC54229" w14:textId="77777777" w:rsidR="00114CFB" w:rsidRPr="00114CFB" w:rsidRDefault="00114CFB" w:rsidP="00114CFB">
      <w:pPr>
        <w:autoSpaceDE w:val="0"/>
        <w:autoSpaceDN w:val="0"/>
        <w:adjustRightInd w:val="0"/>
        <w:snapToGrid w:val="0"/>
        <w:spacing w:line="400" w:lineRule="exact"/>
        <w:ind w:firstLineChars="200" w:firstLine="480"/>
        <w:rPr>
          <w:rFonts w:ascii="標楷體" w:eastAsia="標楷體" w:hAnsi="標楷體" w:cs="DFKaiShu-SB-Estd-BF"/>
          <w:kern w:val="0"/>
        </w:rPr>
      </w:pPr>
      <w:r w:rsidRPr="00114CFB">
        <w:rPr>
          <w:rFonts w:ascii="標楷體" w:eastAsia="標楷體" w:hAnsi="標楷體" w:hint="eastAsia"/>
          <w:kern w:val="0"/>
        </w:rPr>
        <w:t xml:space="preserve">(3) </w:t>
      </w:r>
      <w:r w:rsidRPr="00114CFB">
        <w:rPr>
          <w:rFonts w:ascii="標楷體" w:eastAsia="標楷體" w:hAnsi="標楷體" w:cs="微軟正黑體" w:hint="eastAsia"/>
          <w:kern w:val="0"/>
        </w:rPr>
        <w:t>運動員治療用途豁免須知(</w:t>
      </w:r>
      <w:hyperlink r:id="rId11" w:history="1">
        <w:r w:rsidRPr="00114CFB">
          <w:rPr>
            <w:u w:val="single"/>
          </w:rPr>
          <w:t>https://www.antidoping.org.tw/tue/athlete/</w:t>
        </w:r>
      </w:hyperlink>
      <w:r w:rsidRPr="00114CFB">
        <w:rPr>
          <w:rFonts w:ascii="標楷體" w:eastAsia="標楷體" w:hAnsi="標楷體" w:cs="微軟正黑體" w:hint="eastAsia"/>
          <w:kern w:val="0"/>
        </w:rPr>
        <w:t>)</w:t>
      </w:r>
    </w:p>
    <w:p w14:paraId="208808B2" w14:textId="77777777" w:rsidR="00114CFB" w:rsidRPr="00114CFB" w:rsidRDefault="00114CFB" w:rsidP="00114CFB">
      <w:pPr>
        <w:autoSpaceDE w:val="0"/>
        <w:autoSpaceDN w:val="0"/>
        <w:adjustRightInd w:val="0"/>
        <w:snapToGrid w:val="0"/>
        <w:spacing w:line="400" w:lineRule="exact"/>
        <w:ind w:firstLineChars="200" w:firstLine="480"/>
        <w:rPr>
          <w:rFonts w:ascii="標楷體" w:eastAsia="標楷體" w:hAnsi="標楷體" w:cs="DFKaiShu-SB-Estd-BF"/>
          <w:kern w:val="0"/>
        </w:rPr>
      </w:pPr>
      <w:r w:rsidRPr="00114CFB">
        <w:rPr>
          <w:rFonts w:ascii="標楷體" w:eastAsia="標楷體" w:hAnsi="標楷體" w:hint="eastAsia"/>
          <w:kern w:val="0"/>
        </w:rPr>
        <w:t xml:space="preserve">(4) </w:t>
      </w:r>
      <w:r w:rsidRPr="00114CFB">
        <w:rPr>
          <w:rFonts w:ascii="標楷體" w:eastAsia="標楷體" w:hAnsi="標楷體" w:cs="微軟正黑體" w:hint="eastAsia"/>
          <w:kern w:val="0"/>
        </w:rPr>
        <w:t>採樣流程(</w:t>
      </w:r>
      <w:hyperlink r:id="rId12" w:history="1">
        <w:r w:rsidRPr="00114CFB">
          <w:rPr>
            <w:u w:val="single"/>
          </w:rPr>
          <w:t>https://www.antidoping.org.tw/testing-procedure/</w:t>
        </w:r>
      </w:hyperlink>
      <w:r w:rsidRPr="00114CFB">
        <w:rPr>
          <w:rFonts w:ascii="標楷體" w:eastAsia="標楷體" w:hAnsi="標楷體" w:cs="微軟正黑體" w:hint="eastAsia"/>
          <w:kern w:val="0"/>
        </w:rPr>
        <w:t>)</w:t>
      </w:r>
    </w:p>
    <w:p w14:paraId="1DC25A6D" w14:textId="77777777" w:rsidR="00C872C4" w:rsidRPr="00114CFB" w:rsidRDefault="00114CFB" w:rsidP="00114CFB">
      <w:pPr>
        <w:snapToGrid w:val="0"/>
        <w:spacing w:line="400" w:lineRule="exact"/>
        <w:ind w:firstLineChars="200" w:firstLine="480"/>
        <w:rPr>
          <w:rFonts w:ascii="標楷體" w:eastAsia="標楷體" w:hAnsi="標楷體"/>
        </w:rPr>
      </w:pPr>
      <w:r w:rsidRPr="00114CFB">
        <w:rPr>
          <w:rFonts w:ascii="標楷體" w:eastAsia="標楷體" w:hAnsi="標楷體" w:hint="eastAsia"/>
          <w:kern w:val="0"/>
        </w:rPr>
        <w:t xml:space="preserve">(5) </w:t>
      </w:r>
      <w:r w:rsidRPr="00114CFB">
        <w:rPr>
          <w:rFonts w:ascii="標楷體" w:eastAsia="標楷體" w:hAnsi="標楷體" w:cs="微軟正黑體" w:hint="eastAsia"/>
          <w:kern w:val="0"/>
        </w:rPr>
        <w:t>其他藥管規定</w:t>
      </w:r>
      <w:r w:rsidRPr="00114CFB">
        <w:rPr>
          <w:rFonts w:ascii="標楷體" w:eastAsia="標楷體" w:hAnsi="標楷體" w:hint="eastAsia"/>
        </w:rPr>
        <w:t>(</w:t>
      </w:r>
      <w:hyperlink r:id="rId13" w:history="1">
        <w:r w:rsidRPr="00114CFB">
          <w:rPr>
            <w:u w:val="single"/>
          </w:rPr>
          <w:t>https://www.antidoping.org.tw/regulations/</w:t>
        </w:r>
      </w:hyperlink>
      <w:r w:rsidRPr="00114CFB">
        <w:rPr>
          <w:rFonts w:ascii="標楷體" w:eastAsia="標楷體" w:hAnsi="標楷體" w:hint="eastAsia"/>
        </w:rPr>
        <w:t>)</w:t>
      </w:r>
    </w:p>
    <w:p w14:paraId="4413BF32" w14:textId="77777777" w:rsidR="00E602F6" w:rsidRDefault="007A5B0E" w:rsidP="00E602F6">
      <w:pPr>
        <w:snapToGrid w:val="0"/>
        <w:rPr>
          <w:rFonts w:ascii="標楷體" w:eastAsia="標楷體" w:hAnsi="標楷體"/>
          <w:color w:val="000000"/>
        </w:rPr>
      </w:pPr>
      <w:r>
        <w:rPr>
          <w:rFonts w:ascii="Times New Roman" w:eastAsia="標楷體" w:hAnsi="標楷體" w:hint="eastAsia"/>
          <w:szCs w:val="24"/>
        </w:rPr>
        <w:t xml:space="preserve"> </w:t>
      </w:r>
      <w:r w:rsidR="0006033A">
        <w:rPr>
          <w:rFonts w:ascii="Times New Roman" w:eastAsia="標楷體" w:hAnsi="標楷體" w:hint="eastAsia"/>
          <w:szCs w:val="24"/>
        </w:rPr>
        <w:t>十</w:t>
      </w:r>
      <w:r w:rsidR="00832AED">
        <w:rPr>
          <w:rFonts w:ascii="Times New Roman" w:eastAsia="標楷體" w:hAnsi="標楷體" w:hint="eastAsia"/>
          <w:szCs w:val="24"/>
        </w:rPr>
        <w:t>九</w:t>
      </w:r>
      <w:r w:rsidR="00E602F6" w:rsidRPr="00ED4160">
        <w:rPr>
          <w:rFonts w:ascii="Times New Roman" w:eastAsia="標楷體" w:hAnsi="標楷體"/>
          <w:szCs w:val="24"/>
        </w:rPr>
        <w:t>、</w:t>
      </w:r>
      <w:r w:rsidR="008A7E7F">
        <w:rPr>
          <w:rFonts w:ascii="標楷體" w:eastAsia="標楷體" w:hAnsi="標楷體"/>
          <w:color w:val="000000"/>
        </w:rPr>
        <w:t>本競賽規程如有未盡事宜，</w:t>
      </w:r>
      <w:r w:rsidR="00E602F6">
        <w:rPr>
          <w:rFonts w:ascii="標楷體" w:eastAsia="標楷體" w:hAnsi="標楷體" w:hint="eastAsia"/>
          <w:color w:val="000000"/>
        </w:rPr>
        <w:t>報</w:t>
      </w:r>
      <w:r w:rsidR="00101CBD">
        <w:rPr>
          <w:rFonts w:ascii="標楷體" w:eastAsia="標楷體" w:hAnsi="標楷體" w:hint="eastAsia"/>
          <w:color w:val="000000"/>
        </w:rPr>
        <w:t>國家運動訓練中心</w:t>
      </w:r>
      <w:r w:rsidR="00E602F6" w:rsidRPr="0081186A">
        <w:rPr>
          <w:rFonts w:ascii="標楷體" w:eastAsia="標楷體" w:hAnsi="標楷體"/>
          <w:color w:val="000000"/>
        </w:rPr>
        <w:t>修正</w:t>
      </w:r>
      <w:r w:rsidR="00E602F6">
        <w:rPr>
          <w:rFonts w:ascii="標楷體" w:eastAsia="標楷體" w:hAnsi="標楷體" w:hint="eastAsia"/>
          <w:color w:val="000000"/>
        </w:rPr>
        <w:t>核備後</w:t>
      </w:r>
      <w:r w:rsidR="00E602F6" w:rsidRPr="0081186A">
        <w:rPr>
          <w:rFonts w:ascii="標楷體" w:eastAsia="標楷體" w:hAnsi="標楷體"/>
          <w:color w:val="000000"/>
        </w:rPr>
        <w:t>公佈之。</w:t>
      </w:r>
    </w:p>
    <w:p w14:paraId="449AB276" w14:textId="7F518602" w:rsidR="0004429F" w:rsidRPr="00A05838" w:rsidRDefault="007A5B0E" w:rsidP="00A05838">
      <w:pPr>
        <w:snapToGrid w:val="0"/>
        <w:rPr>
          <w:rFonts w:ascii="Times New Roman" w:eastAsia="標楷體" w:hAnsi="標楷體"/>
          <w:szCs w:val="24"/>
        </w:rPr>
      </w:pPr>
      <w:r>
        <w:rPr>
          <w:rFonts w:ascii="Times New Roman" w:eastAsia="標楷體" w:hAnsi="標楷體" w:hint="eastAsia"/>
          <w:szCs w:val="24"/>
        </w:rPr>
        <w:t xml:space="preserve"> </w:t>
      </w:r>
      <w:r w:rsidR="00832AED">
        <w:rPr>
          <w:rFonts w:ascii="Times New Roman" w:eastAsia="標楷體" w:hAnsi="標楷體" w:hint="eastAsia"/>
          <w:szCs w:val="24"/>
        </w:rPr>
        <w:t>二十</w:t>
      </w:r>
      <w:r w:rsidR="00E602F6" w:rsidRPr="00ED4160">
        <w:rPr>
          <w:rFonts w:ascii="Times New Roman" w:eastAsia="標楷體" w:hAnsi="標楷體"/>
          <w:szCs w:val="24"/>
        </w:rPr>
        <w:t>、</w:t>
      </w:r>
      <w:r w:rsidR="00E602F6">
        <w:rPr>
          <w:rFonts w:ascii="Times New Roman" w:eastAsia="標楷體" w:hAnsi="標楷體"/>
          <w:szCs w:val="24"/>
        </w:rPr>
        <w:t>本辦法經</w:t>
      </w:r>
      <w:r w:rsidR="00D0746B">
        <w:rPr>
          <w:rFonts w:ascii="Times New Roman" w:eastAsia="標楷體" w:hAnsi="標楷體" w:hint="eastAsia"/>
          <w:szCs w:val="24"/>
        </w:rPr>
        <w:t>國家運動訓練中心</w:t>
      </w:r>
      <w:r w:rsidR="00D0746B">
        <w:rPr>
          <w:rFonts w:ascii="Times New Roman" w:eastAsia="標楷體" w:hAnsi="標楷體" w:hint="eastAsia"/>
          <w:szCs w:val="24"/>
        </w:rPr>
        <w:t>11</w:t>
      </w:r>
      <w:r w:rsidR="004C58DF">
        <w:rPr>
          <w:rFonts w:ascii="Times New Roman" w:eastAsia="標楷體" w:hAnsi="標楷體"/>
          <w:szCs w:val="24"/>
        </w:rPr>
        <w:t>5</w:t>
      </w:r>
      <w:r w:rsidR="00D0746B">
        <w:rPr>
          <w:rFonts w:ascii="Times New Roman" w:eastAsia="標楷體" w:hAnsi="標楷體" w:hint="eastAsia"/>
          <w:szCs w:val="24"/>
        </w:rPr>
        <w:t>年</w:t>
      </w:r>
      <w:r w:rsidR="004D5B24">
        <w:rPr>
          <w:rFonts w:ascii="Times New Roman" w:eastAsia="標楷體" w:hAnsi="標楷體" w:hint="eastAsia"/>
          <w:szCs w:val="24"/>
        </w:rPr>
        <w:t>4</w:t>
      </w:r>
      <w:r w:rsidR="00D0746B">
        <w:rPr>
          <w:rFonts w:ascii="Times New Roman" w:eastAsia="標楷體" w:hAnsi="標楷體" w:hint="eastAsia"/>
          <w:szCs w:val="24"/>
        </w:rPr>
        <w:t>月</w:t>
      </w:r>
      <w:r w:rsidR="004D5B24">
        <w:rPr>
          <w:rFonts w:ascii="Times New Roman" w:eastAsia="標楷體" w:hAnsi="標楷體" w:hint="eastAsia"/>
          <w:szCs w:val="24"/>
        </w:rPr>
        <w:t>20</w:t>
      </w:r>
      <w:r w:rsidR="00D0746B">
        <w:rPr>
          <w:rFonts w:ascii="Times New Roman" w:eastAsia="標楷體" w:hAnsi="標楷體" w:hint="eastAsia"/>
          <w:szCs w:val="24"/>
        </w:rPr>
        <w:t>日心競字第</w:t>
      </w:r>
      <w:r w:rsidR="004D5B24">
        <w:rPr>
          <w:rFonts w:ascii="Times New Roman" w:eastAsia="標楷體" w:hAnsi="標楷體" w:hint="eastAsia"/>
          <w:szCs w:val="24"/>
        </w:rPr>
        <w:t>1150003725</w:t>
      </w:r>
      <w:r w:rsidR="00D0746B">
        <w:rPr>
          <w:rFonts w:ascii="Times New Roman" w:eastAsia="標楷體" w:hAnsi="標楷體" w:hint="eastAsia"/>
          <w:szCs w:val="24"/>
        </w:rPr>
        <w:t>號核准。</w:t>
      </w:r>
    </w:p>
    <w:sectPr w:rsidR="0004429F" w:rsidRPr="00A05838" w:rsidSect="001715BD">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8F5DD" w14:textId="77777777" w:rsidR="004945B8" w:rsidRDefault="004945B8">
      <w:r>
        <w:separator/>
      </w:r>
    </w:p>
  </w:endnote>
  <w:endnote w:type="continuationSeparator" w:id="0">
    <w:p w14:paraId="59C98760" w14:textId="77777777" w:rsidR="004945B8" w:rsidRDefault="00494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DFKaiShu-SB-Estd-BF">
    <w:altName w:val="細明體"/>
    <w:panose1 w:val="00000000000000000000"/>
    <w:charset w:val="88"/>
    <w:family w:val="auto"/>
    <w:notTrueType/>
    <w:pitch w:val="default"/>
    <w:sig w:usb0="00000001" w:usb1="08080000" w:usb2="00000010" w:usb3="00000000" w:csb0="00100000" w:csb1="00000000"/>
  </w:font>
  <w:font w:name="Malgun Gothic Semilight">
    <w:panose1 w:val="020B0502040204020203"/>
    <w:charset w:val="88"/>
    <w:family w:val="swiss"/>
    <w:pitch w:val="variable"/>
    <w:sig w:usb0="B0000AAF" w:usb1="09DF7CFB" w:usb2="00000012" w:usb3="00000000" w:csb0="003E01BD" w:csb1="00000000"/>
  </w:font>
  <w:font w:name="微軟正黑體">
    <w:panose1 w:val="020B0604030504040204"/>
    <w:charset w:val="88"/>
    <w:family w:val="swiss"/>
    <w:pitch w:val="variable"/>
    <w:sig w:usb0="000002A7" w:usb1="28CF4400" w:usb2="00000016" w:usb3="00000000" w:csb0="00100009" w:csb1="00000000"/>
  </w:font>
  <w:font w:name="TimesNewRomanPSMT">
    <w:altName w:val="Malgun Gothic Semilight"/>
    <w:panose1 w:val="00000000000000000000"/>
    <w:charset w:val="88"/>
    <w:family w:val="auto"/>
    <w:notTrueType/>
    <w:pitch w:val="default"/>
    <w:sig w:usb0="00000001" w:usb1="08080000" w:usb2="00000010" w:usb3="00000000" w:csb0="00100000" w:csb1="00000000"/>
  </w:font>
  <w:font w:name="TimesNewRomanPS-Bold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16D86" w14:textId="77777777" w:rsidR="004945B8" w:rsidRDefault="004945B8">
      <w:r>
        <w:separator/>
      </w:r>
    </w:p>
  </w:footnote>
  <w:footnote w:type="continuationSeparator" w:id="0">
    <w:p w14:paraId="6A446FE2" w14:textId="77777777" w:rsidR="004945B8" w:rsidRDefault="00494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04A17"/>
    <w:multiLevelType w:val="hybridMultilevel"/>
    <w:tmpl w:val="B19EAFCE"/>
    <w:lvl w:ilvl="0" w:tplc="25A23C32">
      <w:start w:val="1"/>
      <w:numFmt w:val="taiwaneseCountingThousand"/>
      <w:lvlText w:val="(%1)"/>
      <w:lvlJc w:val="left"/>
      <w:pPr>
        <w:ind w:left="840" w:hanging="480"/>
      </w:pPr>
      <w:rPr>
        <w:rFonts w:cs="Times New Roman"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21EF0C3E"/>
    <w:multiLevelType w:val="hybridMultilevel"/>
    <w:tmpl w:val="B9D6BA8E"/>
    <w:lvl w:ilvl="0" w:tplc="5148D0AA">
      <w:start w:val="1"/>
      <w:numFmt w:val="taiwaneseCountingThousand"/>
      <w:lvlText w:val="（%1）"/>
      <w:lvlJc w:val="left"/>
      <w:pPr>
        <w:ind w:left="1572" w:hanging="720"/>
      </w:pPr>
      <w:rPr>
        <w:rFonts w:ascii="Times New Roman" w:cs="Times New Roman" w:hint="default"/>
        <w:color w:val="auto"/>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2" w15:restartNumberingAfterBreak="0">
    <w:nsid w:val="234834E3"/>
    <w:multiLevelType w:val="hybridMultilevel"/>
    <w:tmpl w:val="82822652"/>
    <w:lvl w:ilvl="0" w:tplc="75F0D270">
      <w:start w:val="1"/>
      <w:numFmt w:val="taiwaneseCountingThousand"/>
      <w:lvlText w:val="(%1)"/>
      <w:lvlJc w:val="left"/>
      <w:pPr>
        <w:ind w:left="1125" w:hanging="525"/>
      </w:pPr>
      <w:rPr>
        <w:rFonts w:ascii="Times New Roman" w:hint="default"/>
        <w:color w:val="auto"/>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2DB53B7D"/>
    <w:multiLevelType w:val="hybridMultilevel"/>
    <w:tmpl w:val="DC240DFE"/>
    <w:lvl w:ilvl="0" w:tplc="7BB655E6">
      <w:start w:val="1"/>
      <w:numFmt w:val="taiwaneseCountingThousand"/>
      <w:lvlText w:val="（%1）"/>
      <w:lvlJc w:val="left"/>
      <w:pPr>
        <w:ind w:left="1265" w:hanging="720"/>
      </w:pPr>
      <w:rPr>
        <w:rFonts w:ascii="Times New Roman" w:hint="default"/>
      </w:rPr>
    </w:lvl>
    <w:lvl w:ilvl="1" w:tplc="04090019" w:tentative="1">
      <w:start w:val="1"/>
      <w:numFmt w:val="ideographTraditional"/>
      <w:lvlText w:val="%2、"/>
      <w:lvlJc w:val="left"/>
      <w:pPr>
        <w:ind w:left="1505" w:hanging="480"/>
      </w:pPr>
    </w:lvl>
    <w:lvl w:ilvl="2" w:tplc="0409001B" w:tentative="1">
      <w:start w:val="1"/>
      <w:numFmt w:val="lowerRoman"/>
      <w:lvlText w:val="%3."/>
      <w:lvlJc w:val="right"/>
      <w:pPr>
        <w:ind w:left="1985" w:hanging="480"/>
      </w:pPr>
    </w:lvl>
    <w:lvl w:ilvl="3" w:tplc="0409000F" w:tentative="1">
      <w:start w:val="1"/>
      <w:numFmt w:val="decimal"/>
      <w:lvlText w:val="%4."/>
      <w:lvlJc w:val="left"/>
      <w:pPr>
        <w:ind w:left="2465" w:hanging="480"/>
      </w:pPr>
    </w:lvl>
    <w:lvl w:ilvl="4" w:tplc="04090019" w:tentative="1">
      <w:start w:val="1"/>
      <w:numFmt w:val="ideographTraditional"/>
      <w:lvlText w:val="%5、"/>
      <w:lvlJc w:val="left"/>
      <w:pPr>
        <w:ind w:left="2945" w:hanging="480"/>
      </w:pPr>
    </w:lvl>
    <w:lvl w:ilvl="5" w:tplc="0409001B" w:tentative="1">
      <w:start w:val="1"/>
      <w:numFmt w:val="lowerRoman"/>
      <w:lvlText w:val="%6."/>
      <w:lvlJc w:val="right"/>
      <w:pPr>
        <w:ind w:left="3425" w:hanging="480"/>
      </w:pPr>
    </w:lvl>
    <w:lvl w:ilvl="6" w:tplc="0409000F" w:tentative="1">
      <w:start w:val="1"/>
      <w:numFmt w:val="decimal"/>
      <w:lvlText w:val="%7."/>
      <w:lvlJc w:val="left"/>
      <w:pPr>
        <w:ind w:left="3905" w:hanging="480"/>
      </w:pPr>
    </w:lvl>
    <w:lvl w:ilvl="7" w:tplc="04090019" w:tentative="1">
      <w:start w:val="1"/>
      <w:numFmt w:val="ideographTraditional"/>
      <w:lvlText w:val="%8、"/>
      <w:lvlJc w:val="left"/>
      <w:pPr>
        <w:ind w:left="4385" w:hanging="480"/>
      </w:pPr>
    </w:lvl>
    <w:lvl w:ilvl="8" w:tplc="0409001B" w:tentative="1">
      <w:start w:val="1"/>
      <w:numFmt w:val="lowerRoman"/>
      <w:lvlText w:val="%9."/>
      <w:lvlJc w:val="right"/>
      <w:pPr>
        <w:ind w:left="4865" w:hanging="480"/>
      </w:pPr>
    </w:lvl>
  </w:abstractNum>
  <w:abstractNum w:abstractNumId="4" w15:restartNumberingAfterBreak="0">
    <w:nsid w:val="3D49589B"/>
    <w:multiLevelType w:val="hybridMultilevel"/>
    <w:tmpl w:val="60007EC8"/>
    <w:lvl w:ilvl="0" w:tplc="D0B413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0005324"/>
    <w:multiLevelType w:val="hybridMultilevel"/>
    <w:tmpl w:val="D542D996"/>
    <w:lvl w:ilvl="0" w:tplc="DCC648A2">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6" w15:restartNumberingAfterBreak="0">
    <w:nsid w:val="518A53BE"/>
    <w:multiLevelType w:val="hybridMultilevel"/>
    <w:tmpl w:val="EF4E4AA2"/>
    <w:lvl w:ilvl="0" w:tplc="4CE67506">
      <w:start w:val="1"/>
      <w:numFmt w:val="taiwaneseCountingThousand"/>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2AA1982"/>
    <w:multiLevelType w:val="hybridMultilevel"/>
    <w:tmpl w:val="EE4EB3CC"/>
    <w:lvl w:ilvl="0" w:tplc="4DC4AFCC">
      <w:start w:val="1"/>
      <w:numFmt w:val="decimal"/>
      <w:lvlText w:val="%1."/>
      <w:lvlJc w:val="left"/>
      <w:pPr>
        <w:ind w:left="1212" w:hanging="360"/>
      </w:pPr>
      <w:rPr>
        <w:rFonts w:hint="default"/>
        <w:color w:val="auto"/>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8" w15:restartNumberingAfterBreak="0">
    <w:nsid w:val="5AFE10CE"/>
    <w:multiLevelType w:val="hybridMultilevel"/>
    <w:tmpl w:val="7FA69AC8"/>
    <w:lvl w:ilvl="0" w:tplc="830ABD9A">
      <w:start w:val="1"/>
      <w:numFmt w:val="taiwaneseCountingThousand"/>
      <w:lvlText w:val="（%1）"/>
      <w:lvlJc w:val="left"/>
      <w:pPr>
        <w:ind w:left="1318" w:hanging="720"/>
      </w:pPr>
      <w:rPr>
        <w:lang w:val="en-US"/>
      </w:rPr>
    </w:lvl>
    <w:lvl w:ilvl="1" w:tplc="04090019">
      <w:start w:val="1"/>
      <w:numFmt w:val="ideographTraditional"/>
      <w:lvlText w:val="%2、"/>
      <w:lvlJc w:val="left"/>
      <w:pPr>
        <w:ind w:left="1558" w:hanging="480"/>
      </w:pPr>
    </w:lvl>
    <w:lvl w:ilvl="2" w:tplc="0409001B">
      <w:start w:val="1"/>
      <w:numFmt w:val="lowerRoman"/>
      <w:lvlText w:val="%3."/>
      <w:lvlJc w:val="right"/>
      <w:pPr>
        <w:ind w:left="2038" w:hanging="480"/>
      </w:pPr>
    </w:lvl>
    <w:lvl w:ilvl="3" w:tplc="0409000F">
      <w:start w:val="1"/>
      <w:numFmt w:val="decimal"/>
      <w:lvlText w:val="%4."/>
      <w:lvlJc w:val="left"/>
      <w:pPr>
        <w:ind w:left="2518" w:hanging="480"/>
      </w:pPr>
    </w:lvl>
    <w:lvl w:ilvl="4" w:tplc="04090019">
      <w:start w:val="1"/>
      <w:numFmt w:val="ideographTraditional"/>
      <w:lvlText w:val="%5、"/>
      <w:lvlJc w:val="left"/>
      <w:pPr>
        <w:ind w:left="2998" w:hanging="480"/>
      </w:pPr>
    </w:lvl>
    <w:lvl w:ilvl="5" w:tplc="0409001B">
      <w:start w:val="1"/>
      <w:numFmt w:val="lowerRoman"/>
      <w:lvlText w:val="%6."/>
      <w:lvlJc w:val="right"/>
      <w:pPr>
        <w:ind w:left="3478" w:hanging="480"/>
      </w:pPr>
    </w:lvl>
    <w:lvl w:ilvl="6" w:tplc="0409000F">
      <w:start w:val="1"/>
      <w:numFmt w:val="decimal"/>
      <w:lvlText w:val="%7."/>
      <w:lvlJc w:val="left"/>
      <w:pPr>
        <w:ind w:left="3958" w:hanging="480"/>
      </w:pPr>
    </w:lvl>
    <w:lvl w:ilvl="7" w:tplc="04090019">
      <w:start w:val="1"/>
      <w:numFmt w:val="ideographTraditional"/>
      <w:lvlText w:val="%8、"/>
      <w:lvlJc w:val="left"/>
      <w:pPr>
        <w:ind w:left="4438" w:hanging="480"/>
      </w:pPr>
    </w:lvl>
    <w:lvl w:ilvl="8" w:tplc="0409001B">
      <w:start w:val="1"/>
      <w:numFmt w:val="lowerRoman"/>
      <w:lvlText w:val="%9."/>
      <w:lvlJc w:val="right"/>
      <w:pPr>
        <w:ind w:left="4918" w:hanging="480"/>
      </w:pPr>
    </w:lvl>
  </w:abstractNum>
  <w:abstractNum w:abstractNumId="9" w15:restartNumberingAfterBreak="0">
    <w:nsid w:val="68387DDC"/>
    <w:multiLevelType w:val="hybridMultilevel"/>
    <w:tmpl w:val="DEFACC46"/>
    <w:lvl w:ilvl="0" w:tplc="52BEDD00">
      <w:start w:val="1"/>
      <w:numFmt w:val="taiwaneseCountingThousand"/>
      <w:lvlText w:val="（%1）"/>
      <w:lvlJc w:val="left"/>
      <w:pPr>
        <w:ind w:left="960" w:hanging="720"/>
      </w:pPr>
      <w:rPr>
        <w:rFonts w:ascii="Times New Roman" w:cs="Times New Roman"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6A046F89"/>
    <w:multiLevelType w:val="hybridMultilevel"/>
    <w:tmpl w:val="1A685116"/>
    <w:lvl w:ilvl="0" w:tplc="334A2B80">
      <w:start w:val="1"/>
      <w:numFmt w:val="taiwaneseCountingThousand"/>
      <w:lvlText w:val="（%1）"/>
      <w:lvlJc w:val="left"/>
      <w:pPr>
        <w:ind w:left="862" w:hanging="720"/>
      </w:pPr>
      <w:rPr>
        <w:rFonts w:hint="default"/>
        <w:b w:val="0"/>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1" w15:restartNumberingAfterBreak="0">
    <w:nsid w:val="6B5C6F58"/>
    <w:multiLevelType w:val="hybridMultilevel"/>
    <w:tmpl w:val="EAC6428E"/>
    <w:lvl w:ilvl="0" w:tplc="AF584DE0">
      <w:start w:val="1"/>
      <w:numFmt w:val="taiwaneseCountingThousand"/>
      <w:lvlText w:val="（%1）"/>
      <w:lvlJc w:val="left"/>
      <w:pPr>
        <w:ind w:left="960" w:hanging="720"/>
      </w:pPr>
      <w:rPr>
        <w:rFonts w:ascii="Times New Roman" w:hAnsi="Times New Roman" w:cs="Times New Roman"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6D1E7160"/>
    <w:multiLevelType w:val="hybridMultilevel"/>
    <w:tmpl w:val="571ADD5E"/>
    <w:lvl w:ilvl="0" w:tplc="F998D08E">
      <w:start w:val="1"/>
      <w:numFmt w:val="taiwaneseCountingThousand"/>
      <w:lvlText w:val="（%1）"/>
      <w:lvlJc w:val="left"/>
      <w:pPr>
        <w:ind w:left="1855" w:hanging="72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3" w15:restartNumberingAfterBreak="0">
    <w:nsid w:val="79015C9C"/>
    <w:multiLevelType w:val="hybridMultilevel"/>
    <w:tmpl w:val="C6B46294"/>
    <w:lvl w:ilvl="0" w:tplc="175CAD50">
      <w:start w:val="1"/>
      <w:numFmt w:val="taiwaneseCountingThousand"/>
      <w:lvlText w:val="%1."/>
      <w:lvlJc w:val="left"/>
      <w:pPr>
        <w:tabs>
          <w:tab w:val="num" w:pos="420"/>
        </w:tabs>
        <w:ind w:left="420" w:hanging="42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632951516">
    <w:abstractNumId w:val="4"/>
  </w:num>
  <w:num w:numId="2" w16cid:durableId="662666289">
    <w:abstractNumId w:val="6"/>
  </w:num>
  <w:num w:numId="3" w16cid:durableId="1919705435">
    <w:abstractNumId w:val="13"/>
  </w:num>
  <w:num w:numId="4" w16cid:durableId="1914394371">
    <w:abstractNumId w:val="12"/>
  </w:num>
  <w:num w:numId="5" w16cid:durableId="530269496">
    <w:abstractNumId w:val="9"/>
  </w:num>
  <w:num w:numId="6" w16cid:durableId="1433084269">
    <w:abstractNumId w:val="11"/>
  </w:num>
  <w:num w:numId="7" w16cid:durableId="996805071">
    <w:abstractNumId w:val="1"/>
  </w:num>
  <w:num w:numId="8" w16cid:durableId="1403140391">
    <w:abstractNumId w:val="0"/>
  </w:num>
  <w:num w:numId="9" w16cid:durableId="362900183">
    <w:abstractNumId w:val="2"/>
  </w:num>
  <w:num w:numId="10" w16cid:durableId="2033066877">
    <w:abstractNumId w:val="10"/>
  </w:num>
  <w:num w:numId="11" w16cid:durableId="13716856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7407820">
    <w:abstractNumId w:val="3"/>
  </w:num>
  <w:num w:numId="13" w16cid:durableId="2130541381">
    <w:abstractNumId w:val="7"/>
  </w:num>
  <w:num w:numId="14" w16cid:durableId="18736153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61618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48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F6"/>
    <w:rsid w:val="0000465B"/>
    <w:rsid w:val="00004E1E"/>
    <w:rsid w:val="00015256"/>
    <w:rsid w:val="00024E51"/>
    <w:rsid w:val="000323F9"/>
    <w:rsid w:val="00042020"/>
    <w:rsid w:val="00042B69"/>
    <w:rsid w:val="0004429F"/>
    <w:rsid w:val="00044B94"/>
    <w:rsid w:val="00045AAA"/>
    <w:rsid w:val="00056FF9"/>
    <w:rsid w:val="0006033A"/>
    <w:rsid w:val="00066382"/>
    <w:rsid w:val="00066889"/>
    <w:rsid w:val="00075FE4"/>
    <w:rsid w:val="000813B6"/>
    <w:rsid w:val="00082E10"/>
    <w:rsid w:val="00084C3D"/>
    <w:rsid w:val="00096EFE"/>
    <w:rsid w:val="00096FE1"/>
    <w:rsid w:val="000A632C"/>
    <w:rsid w:val="000B165B"/>
    <w:rsid w:val="000B4F6B"/>
    <w:rsid w:val="000B5662"/>
    <w:rsid w:val="000B6854"/>
    <w:rsid w:val="000C3914"/>
    <w:rsid w:val="000C3C74"/>
    <w:rsid w:val="000D74CD"/>
    <w:rsid w:val="000E01D2"/>
    <w:rsid w:val="000E1287"/>
    <w:rsid w:val="000F3179"/>
    <w:rsid w:val="000F64A8"/>
    <w:rsid w:val="000F7820"/>
    <w:rsid w:val="000F7F3F"/>
    <w:rsid w:val="00101CBD"/>
    <w:rsid w:val="0011164B"/>
    <w:rsid w:val="001120FB"/>
    <w:rsid w:val="00114CFB"/>
    <w:rsid w:val="001157EF"/>
    <w:rsid w:val="001202D9"/>
    <w:rsid w:val="0012175B"/>
    <w:rsid w:val="00125131"/>
    <w:rsid w:val="001266BF"/>
    <w:rsid w:val="00143A1E"/>
    <w:rsid w:val="00143C35"/>
    <w:rsid w:val="00143E95"/>
    <w:rsid w:val="0015035E"/>
    <w:rsid w:val="00150774"/>
    <w:rsid w:val="00154C50"/>
    <w:rsid w:val="00154F08"/>
    <w:rsid w:val="00154FD8"/>
    <w:rsid w:val="001613FF"/>
    <w:rsid w:val="0016302D"/>
    <w:rsid w:val="00170034"/>
    <w:rsid w:val="001715BD"/>
    <w:rsid w:val="001853FC"/>
    <w:rsid w:val="00187711"/>
    <w:rsid w:val="00187A92"/>
    <w:rsid w:val="0019245D"/>
    <w:rsid w:val="001A426F"/>
    <w:rsid w:val="001B4EF2"/>
    <w:rsid w:val="001C1FB4"/>
    <w:rsid w:val="001C3D36"/>
    <w:rsid w:val="001C3EE4"/>
    <w:rsid w:val="001C7643"/>
    <w:rsid w:val="001D3756"/>
    <w:rsid w:val="001D43BC"/>
    <w:rsid w:val="001E295F"/>
    <w:rsid w:val="001E74ED"/>
    <w:rsid w:val="001F212A"/>
    <w:rsid w:val="001F52DC"/>
    <w:rsid w:val="00200F7F"/>
    <w:rsid w:val="00203772"/>
    <w:rsid w:val="002046F8"/>
    <w:rsid w:val="00210DB8"/>
    <w:rsid w:val="00212AD2"/>
    <w:rsid w:val="00213335"/>
    <w:rsid w:val="00222900"/>
    <w:rsid w:val="00237E69"/>
    <w:rsid w:val="00240ECC"/>
    <w:rsid w:val="00241C5E"/>
    <w:rsid w:val="002450EB"/>
    <w:rsid w:val="00247EF1"/>
    <w:rsid w:val="00254A99"/>
    <w:rsid w:val="0027122D"/>
    <w:rsid w:val="00272205"/>
    <w:rsid w:val="002731FC"/>
    <w:rsid w:val="00281FD3"/>
    <w:rsid w:val="00283698"/>
    <w:rsid w:val="002A3BBA"/>
    <w:rsid w:val="002A68DC"/>
    <w:rsid w:val="002A6E08"/>
    <w:rsid w:val="002A7521"/>
    <w:rsid w:val="002C0E48"/>
    <w:rsid w:val="002C1E39"/>
    <w:rsid w:val="002C33D4"/>
    <w:rsid w:val="002C5BC2"/>
    <w:rsid w:val="002C7BF0"/>
    <w:rsid w:val="002D186A"/>
    <w:rsid w:val="002D29F4"/>
    <w:rsid w:val="002D3EF7"/>
    <w:rsid w:val="002D4CBD"/>
    <w:rsid w:val="002D7F38"/>
    <w:rsid w:val="002E3D96"/>
    <w:rsid w:val="002E3FA9"/>
    <w:rsid w:val="002F31AC"/>
    <w:rsid w:val="00300AE9"/>
    <w:rsid w:val="003020FE"/>
    <w:rsid w:val="00303806"/>
    <w:rsid w:val="00304F21"/>
    <w:rsid w:val="00311423"/>
    <w:rsid w:val="0031319C"/>
    <w:rsid w:val="00315A21"/>
    <w:rsid w:val="0031779F"/>
    <w:rsid w:val="00322C47"/>
    <w:rsid w:val="00335661"/>
    <w:rsid w:val="003366B2"/>
    <w:rsid w:val="00344067"/>
    <w:rsid w:val="0034561B"/>
    <w:rsid w:val="00347327"/>
    <w:rsid w:val="00357C3E"/>
    <w:rsid w:val="00364256"/>
    <w:rsid w:val="00364C71"/>
    <w:rsid w:val="00364D54"/>
    <w:rsid w:val="003705BB"/>
    <w:rsid w:val="0037554D"/>
    <w:rsid w:val="00376F82"/>
    <w:rsid w:val="00382629"/>
    <w:rsid w:val="00383E0A"/>
    <w:rsid w:val="003A31D9"/>
    <w:rsid w:val="003B22D8"/>
    <w:rsid w:val="003B725E"/>
    <w:rsid w:val="003C08B8"/>
    <w:rsid w:val="003C1113"/>
    <w:rsid w:val="003C181F"/>
    <w:rsid w:val="003D094F"/>
    <w:rsid w:val="003D43A6"/>
    <w:rsid w:val="003E67D8"/>
    <w:rsid w:val="003F2352"/>
    <w:rsid w:val="003F4721"/>
    <w:rsid w:val="003F53A5"/>
    <w:rsid w:val="003F5E98"/>
    <w:rsid w:val="00403261"/>
    <w:rsid w:val="00404591"/>
    <w:rsid w:val="00404948"/>
    <w:rsid w:val="00405A58"/>
    <w:rsid w:val="00405D98"/>
    <w:rsid w:val="004075AF"/>
    <w:rsid w:val="004076F8"/>
    <w:rsid w:val="00412E7F"/>
    <w:rsid w:val="00416F20"/>
    <w:rsid w:val="00417724"/>
    <w:rsid w:val="004233AF"/>
    <w:rsid w:val="0042542B"/>
    <w:rsid w:val="00426E7B"/>
    <w:rsid w:val="004325EA"/>
    <w:rsid w:val="00434963"/>
    <w:rsid w:val="004354C4"/>
    <w:rsid w:val="00465FE6"/>
    <w:rsid w:val="004846E6"/>
    <w:rsid w:val="00487721"/>
    <w:rsid w:val="004877E2"/>
    <w:rsid w:val="0049091C"/>
    <w:rsid w:val="00493481"/>
    <w:rsid w:val="0049450F"/>
    <w:rsid w:val="004945B8"/>
    <w:rsid w:val="004A0DF2"/>
    <w:rsid w:val="004A6AC9"/>
    <w:rsid w:val="004B15DF"/>
    <w:rsid w:val="004B1BD0"/>
    <w:rsid w:val="004B2C25"/>
    <w:rsid w:val="004C0862"/>
    <w:rsid w:val="004C58DF"/>
    <w:rsid w:val="004D10FB"/>
    <w:rsid w:val="004D5B24"/>
    <w:rsid w:val="004D5B25"/>
    <w:rsid w:val="004D5BEE"/>
    <w:rsid w:val="004E0E5A"/>
    <w:rsid w:val="004E6DB0"/>
    <w:rsid w:val="004F0F06"/>
    <w:rsid w:val="004F268B"/>
    <w:rsid w:val="004F7D17"/>
    <w:rsid w:val="00502E87"/>
    <w:rsid w:val="00503D7F"/>
    <w:rsid w:val="00514A5E"/>
    <w:rsid w:val="00515616"/>
    <w:rsid w:val="00525923"/>
    <w:rsid w:val="00532AEA"/>
    <w:rsid w:val="00552929"/>
    <w:rsid w:val="00553143"/>
    <w:rsid w:val="00555115"/>
    <w:rsid w:val="00560B82"/>
    <w:rsid w:val="00571201"/>
    <w:rsid w:val="0057769A"/>
    <w:rsid w:val="00581615"/>
    <w:rsid w:val="005919F6"/>
    <w:rsid w:val="00597532"/>
    <w:rsid w:val="005A3F2D"/>
    <w:rsid w:val="005B3D0F"/>
    <w:rsid w:val="005C038F"/>
    <w:rsid w:val="005C07CF"/>
    <w:rsid w:val="005D635C"/>
    <w:rsid w:val="005E3B53"/>
    <w:rsid w:val="00601762"/>
    <w:rsid w:val="00610421"/>
    <w:rsid w:val="00611A8D"/>
    <w:rsid w:val="0061403C"/>
    <w:rsid w:val="006233CF"/>
    <w:rsid w:val="00623B3C"/>
    <w:rsid w:val="00625CDF"/>
    <w:rsid w:val="00626404"/>
    <w:rsid w:val="006300A4"/>
    <w:rsid w:val="00633FE8"/>
    <w:rsid w:val="00637A1A"/>
    <w:rsid w:val="00640386"/>
    <w:rsid w:val="0064444B"/>
    <w:rsid w:val="0064524D"/>
    <w:rsid w:val="00663EED"/>
    <w:rsid w:val="00666280"/>
    <w:rsid w:val="0066662A"/>
    <w:rsid w:val="00667321"/>
    <w:rsid w:val="006737E0"/>
    <w:rsid w:val="00680592"/>
    <w:rsid w:val="00680D07"/>
    <w:rsid w:val="0068103D"/>
    <w:rsid w:val="00681FE9"/>
    <w:rsid w:val="0068328E"/>
    <w:rsid w:val="00684655"/>
    <w:rsid w:val="006903F2"/>
    <w:rsid w:val="00690CE4"/>
    <w:rsid w:val="00694B73"/>
    <w:rsid w:val="0069618D"/>
    <w:rsid w:val="006975A7"/>
    <w:rsid w:val="006A0FB3"/>
    <w:rsid w:val="006A2CAE"/>
    <w:rsid w:val="006B3C23"/>
    <w:rsid w:val="006C3AE9"/>
    <w:rsid w:val="006C3ED9"/>
    <w:rsid w:val="006D2785"/>
    <w:rsid w:val="006D78D7"/>
    <w:rsid w:val="006D7B97"/>
    <w:rsid w:val="006E0437"/>
    <w:rsid w:val="006E0DE7"/>
    <w:rsid w:val="006E1456"/>
    <w:rsid w:val="006E204E"/>
    <w:rsid w:val="006F773F"/>
    <w:rsid w:val="007039BE"/>
    <w:rsid w:val="00717D6C"/>
    <w:rsid w:val="0072462A"/>
    <w:rsid w:val="00724E75"/>
    <w:rsid w:val="00727873"/>
    <w:rsid w:val="0073256F"/>
    <w:rsid w:val="007534A3"/>
    <w:rsid w:val="007571F5"/>
    <w:rsid w:val="007744B5"/>
    <w:rsid w:val="00784E6E"/>
    <w:rsid w:val="00792717"/>
    <w:rsid w:val="00794890"/>
    <w:rsid w:val="007A5B0E"/>
    <w:rsid w:val="007B606F"/>
    <w:rsid w:val="007C524F"/>
    <w:rsid w:val="007C7D13"/>
    <w:rsid w:val="007D678A"/>
    <w:rsid w:val="007D69C9"/>
    <w:rsid w:val="007D6C55"/>
    <w:rsid w:val="007E582C"/>
    <w:rsid w:val="007F5210"/>
    <w:rsid w:val="007F719F"/>
    <w:rsid w:val="00800AE7"/>
    <w:rsid w:val="00802AA0"/>
    <w:rsid w:val="00804E58"/>
    <w:rsid w:val="00806BAF"/>
    <w:rsid w:val="00812438"/>
    <w:rsid w:val="00813409"/>
    <w:rsid w:val="008136B6"/>
    <w:rsid w:val="00814DA0"/>
    <w:rsid w:val="008170B0"/>
    <w:rsid w:val="00832AED"/>
    <w:rsid w:val="00845F3E"/>
    <w:rsid w:val="00850BB0"/>
    <w:rsid w:val="0086075E"/>
    <w:rsid w:val="00860C43"/>
    <w:rsid w:val="00863166"/>
    <w:rsid w:val="008706AC"/>
    <w:rsid w:val="00870B11"/>
    <w:rsid w:val="00874ACC"/>
    <w:rsid w:val="00880093"/>
    <w:rsid w:val="00884429"/>
    <w:rsid w:val="0089304F"/>
    <w:rsid w:val="008932B7"/>
    <w:rsid w:val="008A2165"/>
    <w:rsid w:val="008A7E7F"/>
    <w:rsid w:val="008C2D64"/>
    <w:rsid w:val="008C4164"/>
    <w:rsid w:val="008D255E"/>
    <w:rsid w:val="008E02FF"/>
    <w:rsid w:val="008F10E8"/>
    <w:rsid w:val="008F398D"/>
    <w:rsid w:val="008F6092"/>
    <w:rsid w:val="00903F7B"/>
    <w:rsid w:val="009079E2"/>
    <w:rsid w:val="00910193"/>
    <w:rsid w:val="00910240"/>
    <w:rsid w:val="009153CA"/>
    <w:rsid w:val="00922C38"/>
    <w:rsid w:val="009244F5"/>
    <w:rsid w:val="009301C5"/>
    <w:rsid w:val="0093277F"/>
    <w:rsid w:val="00933EDF"/>
    <w:rsid w:val="0094207E"/>
    <w:rsid w:val="00982536"/>
    <w:rsid w:val="0098278C"/>
    <w:rsid w:val="00984500"/>
    <w:rsid w:val="009A06E6"/>
    <w:rsid w:val="009A616A"/>
    <w:rsid w:val="009C3777"/>
    <w:rsid w:val="009D1752"/>
    <w:rsid w:val="009D28FF"/>
    <w:rsid w:val="009D517F"/>
    <w:rsid w:val="009E09EE"/>
    <w:rsid w:val="009E16CF"/>
    <w:rsid w:val="009F5D94"/>
    <w:rsid w:val="009F6B20"/>
    <w:rsid w:val="00A000BC"/>
    <w:rsid w:val="00A05838"/>
    <w:rsid w:val="00A10CF9"/>
    <w:rsid w:val="00A275A7"/>
    <w:rsid w:val="00A275D2"/>
    <w:rsid w:val="00A27C05"/>
    <w:rsid w:val="00A327FC"/>
    <w:rsid w:val="00A33D4F"/>
    <w:rsid w:val="00A3522E"/>
    <w:rsid w:val="00A376C8"/>
    <w:rsid w:val="00A47C0C"/>
    <w:rsid w:val="00A55EEB"/>
    <w:rsid w:val="00A564DA"/>
    <w:rsid w:val="00A57585"/>
    <w:rsid w:val="00A57C19"/>
    <w:rsid w:val="00A60645"/>
    <w:rsid w:val="00A828BD"/>
    <w:rsid w:val="00A83531"/>
    <w:rsid w:val="00A840F1"/>
    <w:rsid w:val="00A908C4"/>
    <w:rsid w:val="00AA4A4F"/>
    <w:rsid w:val="00AB12A5"/>
    <w:rsid w:val="00AB1620"/>
    <w:rsid w:val="00AB2EF3"/>
    <w:rsid w:val="00AB6F70"/>
    <w:rsid w:val="00AC6E53"/>
    <w:rsid w:val="00AD22B8"/>
    <w:rsid w:val="00AD6CDB"/>
    <w:rsid w:val="00AF3AA3"/>
    <w:rsid w:val="00AF489B"/>
    <w:rsid w:val="00AF722C"/>
    <w:rsid w:val="00AF763D"/>
    <w:rsid w:val="00B01486"/>
    <w:rsid w:val="00B068D3"/>
    <w:rsid w:val="00B20E99"/>
    <w:rsid w:val="00B26E4D"/>
    <w:rsid w:val="00B36121"/>
    <w:rsid w:val="00B408EB"/>
    <w:rsid w:val="00B4441D"/>
    <w:rsid w:val="00B715C6"/>
    <w:rsid w:val="00B715F7"/>
    <w:rsid w:val="00B73E8D"/>
    <w:rsid w:val="00B763F5"/>
    <w:rsid w:val="00B810A2"/>
    <w:rsid w:val="00B8472F"/>
    <w:rsid w:val="00B84876"/>
    <w:rsid w:val="00B92CF2"/>
    <w:rsid w:val="00B9372F"/>
    <w:rsid w:val="00B94217"/>
    <w:rsid w:val="00BA49A4"/>
    <w:rsid w:val="00BB21E1"/>
    <w:rsid w:val="00BC72CE"/>
    <w:rsid w:val="00BD6851"/>
    <w:rsid w:val="00BD6CCD"/>
    <w:rsid w:val="00BD794C"/>
    <w:rsid w:val="00BD7D4F"/>
    <w:rsid w:val="00C004DB"/>
    <w:rsid w:val="00C02CE7"/>
    <w:rsid w:val="00C105E6"/>
    <w:rsid w:val="00C13830"/>
    <w:rsid w:val="00C20C86"/>
    <w:rsid w:val="00C30C3F"/>
    <w:rsid w:val="00C34F6A"/>
    <w:rsid w:val="00C35935"/>
    <w:rsid w:val="00C42517"/>
    <w:rsid w:val="00C479AB"/>
    <w:rsid w:val="00C54269"/>
    <w:rsid w:val="00C54C29"/>
    <w:rsid w:val="00C5584D"/>
    <w:rsid w:val="00C55C94"/>
    <w:rsid w:val="00C5715B"/>
    <w:rsid w:val="00C77089"/>
    <w:rsid w:val="00C82011"/>
    <w:rsid w:val="00C84BCC"/>
    <w:rsid w:val="00C872C4"/>
    <w:rsid w:val="00C873D3"/>
    <w:rsid w:val="00C9076B"/>
    <w:rsid w:val="00CA129C"/>
    <w:rsid w:val="00CC662F"/>
    <w:rsid w:val="00CD3CBC"/>
    <w:rsid w:val="00CD4EAB"/>
    <w:rsid w:val="00CE30C2"/>
    <w:rsid w:val="00CE4659"/>
    <w:rsid w:val="00CF4486"/>
    <w:rsid w:val="00CF4542"/>
    <w:rsid w:val="00CF73CD"/>
    <w:rsid w:val="00CF772A"/>
    <w:rsid w:val="00D02279"/>
    <w:rsid w:val="00D0746B"/>
    <w:rsid w:val="00D15686"/>
    <w:rsid w:val="00D25E7B"/>
    <w:rsid w:val="00D52086"/>
    <w:rsid w:val="00D5378C"/>
    <w:rsid w:val="00D557DB"/>
    <w:rsid w:val="00D55BC6"/>
    <w:rsid w:val="00D60C28"/>
    <w:rsid w:val="00D659A0"/>
    <w:rsid w:val="00D733DF"/>
    <w:rsid w:val="00D84177"/>
    <w:rsid w:val="00D9149D"/>
    <w:rsid w:val="00D9169A"/>
    <w:rsid w:val="00D92181"/>
    <w:rsid w:val="00D927BA"/>
    <w:rsid w:val="00D93259"/>
    <w:rsid w:val="00D93DA8"/>
    <w:rsid w:val="00D96265"/>
    <w:rsid w:val="00DA4872"/>
    <w:rsid w:val="00DA77A1"/>
    <w:rsid w:val="00DC6684"/>
    <w:rsid w:val="00DD0C16"/>
    <w:rsid w:val="00DD1035"/>
    <w:rsid w:val="00DD11D3"/>
    <w:rsid w:val="00DD41E6"/>
    <w:rsid w:val="00DE2773"/>
    <w:rsid w:val="00DE3159"/>
    <w:rsid w:val="00DE4106"/>
    <w:rsid w:val="00DF2B79"/>
    <w:rsid w:val="00DF7761"/>
    <w:rsid w:val="00E0722A"/>
    <w:rsid w:val="00E0792C"/>
    <w:rsid w:val="00E10C87"/>
    <w:rsid w:val="00E11003"/>
    <w:rsid w:val="00E1250B"/>
    <w:rsid w:val="00E13AA0"/>
    <w:rsid w:val="00E1723C"/>
    <w:rsid w:val="00E23D9A"/>
    <w:rsid w:val="00E27EC1"/>
    <w:rsid w:val="00E331CE"/>
    <w:rsid w:val="00E4605C"/>
    <w:rsid w:val="00E46AFE"/>
    <w:rsid w:val="00E55B8D"/>
    <w:rsid w:val="00E56A29"/>
    <w:rsid w:val="00E602F6"/>
    <w:rsid w:val="00E62F3F"/>
    <w:rsid w:val="00E66617"/>
    <w:rsid w:val="00E70AB4"/>
    <w:rsid w:val="00E71001"/>
    <w:rsid w:val="00E96E98"/>
    <w:rsid w:val="00E973B9"/>
    <w:rsid w:val="00EA4C8A"/>
    <w:rsid w:val="00EB575D"/>
    <w:rsid w:val="00EC205C"/>
    <w:rsid w:val="00EC3287"/>
    <w:rsid w:val="00ED697F"/>
    <w:rsid w:val="00ED6E00"/>
    <w:rsid w:val="00EE04C7"/>
    <w:rsid w:val="00EE08D8"/>
    <w:rsid w:val="00EE179C"/>
    <w:rsid w:val="00EE4DC1"/>
    <w:rsid w:val="00EE4FCC"/>
    <w:rsid w:val="00EF1F14"/>
    <w:rsid w:val="00EF4ABD"/>
    <w:rsid w:val="00F009BC"/>
    <w:rsid w:val="00F03876"/>
    <w:rsid w:val="00F1028D"/>
    <w:rsid w:val="00F17F18"/>
    <w:rsid w:val="00F3140F"/>
    <w:rsid w:val="00F412C9"/>
    <w:rsid w:val="00F45C19"/>
    <w:rsid w:val="00F62E38"/>
    <w:rsid w:val="00F63E03"/>
    <w:rsid w:val="00F66EFA"/>
    <w:rsid w:val="00F67ED3"/>
    <w:rsid w:val="00F73708"/>
    <w:rsid w:val="00F7396D"/>
    <w:rsid w:val="00F75B79"/>
    <w:rsid w:val="00F81A7B"/>
    <w:rsid w:val="00F93344"/>
    <w:rsid w:val="00F95506"/>
    <w:rsid w:val="00F96BC1"/>
    <w:rsid w:val="00FA2E30"/>
    <w:rsid w:val="00FA3FEF"/>
    <w:rsid w:val="00FC36CB"/>
    <w:rsid w:val="00FD0F11"/>
    <w:rsid w:val="00FD5CA3"/>
    <w:rsid w:val="00FE4103"/>
    <w:rsid w:val="00FF236A"/>
    <w:rsid w:val="00FF5E47"/>
    <w:rsid w:val="00FF62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5F979"/>
  <w15:docId w15:val="{311FF658-C61D-4B87-8238-FB0C2938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02F6"/>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602F6"/>
    <w:pPr>
      <w:ind w:leftChars="200" w:left="480"/>
    </w:pPr>
  </w:style>
  <w:style w:type="character" w:styleId="a4">
    <w:name w:val="Hyperlink"/>
    <w:uiPriority w:val="99"/>
    <w:unhideWhenUsed/>
    <w:rsid w:val="00E602F6"/>
    <w:rPr>
      <w:color w:val="0000FF"/>
      <w:u w:val="single"/>
    </w:rPr>
  </w:style>
  <w:style w:type="paragraph" w:styleId="a5">
    <w:name w:val="header"/>
    <w:basedOn w:val="a"/>
    <w:link w:val="a6"/>
    <w:uiPriority w:val="99"/>
    <w:unhideWhenUsed/>
    <w:rsid w:val="00AF763D"/>
    <w:pPr>
      <w:tabs>
        <w:tab w:val="center" w:pos="4153"/>
        <w:tab w:val="right" w:pos="8306"/>
      </w:tabs>
      <w:snapToGrid w:val="0"/>
    </w:pPr>
    <w:rPr>
      <w:sz w:val="20"/>
      <w:szCs w:val="20"/>
      <w:lang w:val="x-none" w:eastAsia="x-none"/>
    </w:rPr>
  </w:style>
  <w:style w:type="character" w:customStyle="1" w:styleId="a6">
    <w:name w:val="頁首 字元"/>
    <w:link w:val="a5"/>
    <w:uiPriority w:val="99"/>
    <w:rsid w:val="00AF763D"/>
    <w:rPr>
      <w:kern w:val="2"/>
    </w:rPr>
  </w:style>
  <w:style w:type="paragraph" w:styleId="a7">
    <w:name w:val="footer"/>
    <w:basedOn w:val="a"/>
    <w:link w:val="a8"/>
    <w:uiPriority w:val="99"/>
    <w:unhideWhenUsed/>
    <w:rsid w:val="00AF763D"/>
    <w:pPr>
      <w:tabs>
        <w:tab w:val="center" w:pos="4153"/>
        <w:tab w:val="right" w:pos="8306"/>
      </w:tabs>
      <w:snapToGrid w:val="0"/>
    </w:pPr>
    <w:rPr>
      <w:sz w:val="20"/>
      <w:szCs w:val="20"/>
      <w:lang w:val="x-none" w:eastAsia="x-none"/>
    </w:rPr>
  </w:style>
  <w:style w:type="character" w:customStyle="1" w:styleId="a8">
    <w:name w:val="頁尾 字元"/>
    <w:link w:val="a7"/>
    <w:uiPriority w:val="99"/>
    <w:rsid w:val="00AF763D"/>
    <w:rPr>
      <w:kern w:val="2"/>
    </w:rPr>
  </w:style>
  <w:style w:type="paragraph" w:customStyle="1" w:styleId="ecxmsolistparagraph">
    <w:name w:val="ecxmsolistparagraph"/>
    <w:basedOn w:val="a"/>
    <w:rsid w:val="00BB21E1"/>
    <w:pPr>
      <w:widowControl/>
      <w:spacing w:after="324"/>
    </w:pPr>
    <w:rPr>
      <w:rFonts w:ascii="新細明體" w:hAnsi="新細明體" w:cs="新細明體"/>
      <w:kern w:val="0"/>
      <w:szCs w:val="24"/>
    </w:rPr>
  </w:style>
  <w:style w:type="paragraph" w:styleId="a9">
    <w:name w:val="Balloon Text"/>
    <w:basedOn w:val="a"/>
    <w:link w:val="aa"/>
    <w:uiPriority w:val="99"/>
    <w:semiHidden/>
    <w:unhideWhenUsed/>
    <w:rsid w:val="005C038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C038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ofttennis.org.tw" TargetMode="External"/><Relationship Id="rId13" Type="http://schemas.openxmlformats.org/officeDocument/2006/relationships/hyperlink" Target="https://www.antidoping.org.tw/regul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idoping.org.tw/testing-procedu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doping.org.tw/tue/athlet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ntidoping.org.tw/tue/" TargetMode="External"/><Relationship Id="rId4" Type="http://schemas.openxmlformats.org/officeDocument/2006/relationships/settings" Target="settings.xml"/><Relationship Id="rId9" Type="http://schemas.openxmlformats.org/officeDocument/2006/relationships/hyperlink" Target="https://www.antidoping.org.tw/prohibited-list/"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23005-0577-49DB-B5AB-F6F6AC9C1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Pages>
  <Words>468</Words>
  <Characters>2670</Characters>
  <Application>Microsoft Office Word</Application>
  <DocSecurity>0</DocSecurity>
  <Lines>22</Lines>
  <Paragraphs>6</Paragraphs>
  <ScaleCrop>false</ScaleCrop>
  <Company>DYU</Company>
  <LinksUpToDate>false</LinksUpToDate>
  <CharactersWithSpaces>3132</CharactersWithSpaces>
  <SharedDoc>false</SharedDoc>
  <HLinks>
    <vt:vector size="18" baseType="variant">
      <vt:variant>
        <vt:i4>8192042</vt:i4>
      </vt:variant>
      <vt:variant>
        <vt:i4>6</vt:i4>
      </vt:variant>
      <vt:variant>
        <vt:i4>0</vt:i4>
      </vt:variant>
      <vt:variant>
        <vt:i4>5</vt:i4>
      </vt:variant>
      <vt:variant>
        <vt:lpwstr>https://www.antidoping.org.tw/</vt:lpwstr>
      </vt:variant>
      <vt:variant>
        <vt:lpwstr/>
      </vt:variant>
      <vt:variant>
        <vt:i4>8192042</vt:i4>
      </vt:variant>
      <vt:variant>
        <vt:i4>3</vt:i4>
      </vt:variant>
      <vt:variant>
        <vt:i4>0</vt:i4>
      </vt:variant>
      <vt:variant>
        <vt:i4>5</vt:i4>
      </vt:variant>
      <vt:variant>
        <vt:lpwstr>https://www.antidoping.org.tw/</vt:lpwstr>
      </vt:variant>
      <vt:variant>
        <vt:lpwstr/>
      </vt:variant>
      <vt:variant>
        <vt:i4>2555963</vt:i4>
      </vt:variant>
      <vt:variant>
        <vt:i4>0</vt:i4>
      </vt:variant>
      <vt:variant>
        <vt:i4>0</vt:i4>
      </vt:variant>
      <vt:variant>
        <vt:i4>5</vt:i4>
      </vt:variant>
      <vt:variant>
        <vt:lpwstr>https://www.antidoping.org.tw/tue/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65</cp:revision>
  <cp:lastPrinted>2021-12-27T04:12:00Z</cp:lastPrinted>
  <dcterms:created xsi:type="dcterms:W3CDTF">2026-03-18T00:33:00Z</dcterms:created>
  <dcterms:modified xsi:type="dcterms:W3CDTF">2026-04-20T07:31:00Z</dcterms:modified>
</cp:coreProperties>
</file>