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8F74" w14:textId="5283A782" w:rsidR="00E61772" w:rsidRPr="00A419CE" w:rsidRDefault="00E61772" w:rsidP="00E72CAA">
      <w:pPr>
        <w:keepNext/>
        <w:spacing w:afterLines="50" w:after="180" w:line="400" w:lineRule="exact"/>
        <w:jc w:val="center"/>
        <w:outlineLvl w:val="0"/>
        <w:rPr>
          <w:rFonts w:ascii="標楷體" w:eastAsia="標楷體" w:hAnsi="標楷體" w:cs="標楷體"/>
          <w:b/>
          <w:bCs/>
          <w:color w:val="000000" w:themeColor="text1"/>
          <w:kern w:val="52"/>
          <w:sz w:val="32"/>
          <w:szCs w:val="32"/>
        </w:rPr>
      </w:pPr>
      <w:bookmarkStart w:id="0" w:name="_Toc195609973"/>
      <w:r w:rsidRPr="00A419CE">
        <w:rPr>
          <w:rFonts w:ascii="標楷體" w:eastAsia="標楷體" w:hAnsi="標楷體" w:cs="標楷體" w:hint="eastAsia"/>
          <w:b/>
          <w:bCs/>
          <w:color w:val="000000" w:themeColor="text1"/>
          <w:kern w:val="52"/>
          <w:sz w:val="32"/>
          <w:szCs w:val="32"/>
        </w:rPr>
        <w:t>中華民國</w:t>
      </w:r>
      <w:r w:rsidR="00E72CAA">
        <w:rPr>
          <w:rFonts w:ascii="標楷體" w:eastAsia="標楷體" w:hAnsi="標楷體" w:cs="標楷體" w:hint="eastAsia"/>
          <w:b/>
          <w:bCs/>
          <w:color w:val="000000" w:themeColor="text1"/>
          <w:kern w:val="52"/>
          <w:sz w:val="32"/>
          <w:szCs w:val="32"/>
        </w:rPr>
        <w:t>軟式網球</w:t>
      </w:r>
      <w:r w:rsidRPr="00A419CE">
        <w:rPr>
          <w:rFonts w:ascii="標楷體" w:eastAsia="標楷體" w:hAnsi="標楷體" w:cs="標楷體" w:hint="eastAsia"/>
          <w:b/>
          <w:bCs/>
          <w:color w:val="000000" w:themeColor="text1"/>
          <w:kern w:val="52"/>
          <w:sz w:val="32"/>
          <w:szCs w:val="32"/>
        </w:rPr>
        <w:t>協會運動員委員會選舉實施原則</w:t>
      </w:r>
      <w:bookmarkEnd w:id="0"/>
      <w:r w:rsidR="00616A72" w:rsidRPr="00A419CE">
        <w:rPr>
          <w:rFonts w:ascii="標楷體" w:eastAsia="標楷體" w:hAnsi="標楷體" w:cs="標楷體" w:hint="eastAsia"/>
          <w:color w:val="000000" w:themeColor="text1"/>
          <w:kern w:val="52"/>
          <w:sz w:val="18"/>
          <w:szCs w:val="18"/>
        </w:rPr>
        <w:t xml:space="preserve"> </w:t>
      </w:r>
    </w:p>
    <w:p w14:paraId="12565FFC" w14:textId="4C70FA2D" w:rsidR="00E61772" w:rsidRPr="00E72CAA" w:rsidRDefault="00616A72" w:rsidP="00E72CAA">
      <w:pPr>
        <w:snapToGrid w:val="0"/>
        <w:jc w:val="right"/>
        <w:rPr>
          <w:rFonts w:ascii="標楷體" w:eastAsia="標楷體" w:hAnsi="標楷體" w:cs="標楷體"/>
          <w:color w:val="000000" w:themeColor="text1"/>
          <w:kern w:val="52"/>
          <w:sz w:val="21"/>
          <w:szCs w:val="21"/>
        </w:rPr>
      </w:pPr>
      <w:r w:rsidRPr="00E72CAA">
        <w:rPr>
          <w:rFonts w:ascii="標楷體" w:eastAsia="標楷體" w:hAnsi="標楷體" w:cs="標楷體" w:hint="eastAsia"/>
          <w:color w:val="000000" w:themeColor="text1"/>
          <w:kern w:val="52"/>
          <w:sz w:val="21"/>
          <w:szCs w:val="21"/>
        </w:rPr>
        <w:t>運動部114.</w:t>
      </w:r>
      <w:r w:rsidR="00D03A48" w:rsidRPr="00E72CAA">
        <w:rPr>
          <w:rFonts w:ascii="標楷體" w:eastAsia="標楷體" w:hAnsi="標楷體" w:cs="標楷體" w:hint="eastAsia"/>
          <w:color w:val="000000" w:themeColor="text1"/>
          <w:kern w:val="52"/>
          <w:sz w:val="21"/>
          <w:szCs w:val="21"/>
        </w:rPr>
        <w:t>1</w:t>
      </w:r>
      <w:r w:rsidR="00EA6723" w:rsidRPr="00E72CAA">
        <w:rPr>
          <w:rFonts w:ascii="標楷體" w:eastAsia="標楷體" w:hAnsi="標楷體" w:cs="標楷體" w:hint="eastAsia"/>
          <w:color w:val="000000" w:themeColor="text1"/>
          <w:kern w:val="52"/>
          <w:sz w:val="21"/>
          <w:szCs w:val="21"/>
        </w:rPr>
        <w:t>2</w:t>
      </w:r>
      <w:r w:rsidR="00D03A48" w:rsidRPr="00E72CAA">
        <w:rPr>
          <w:rFonts w:ascii="標楷體" w:eastAsia="標楷體" w:hAnsi="標楷體" w:cs="標楷體" w:hint="eastAsia"/>
          <w:color w:val="000000" w:themeColor="text1"/>
          <w:kern w:val="52"/>
          <w:sz w:val="21"/>
          <w:szCs w:val="21"/>
        </w:rPr>
        <w:t>.</w:t>
      </w:r>
      <w:r w:rsidR="00EA6723" w:rsidRPr="00E72CAA">
        <w:rPr>
          <w:rFonts w:ascii="標楷體" w:eastAsia="標楷體" w:hAnsi="標楷體" w:cs="標楷體" w:hint="eastAsia"/>
          <w:color w:val="000000" w:themeColor="text1"/>
          <w:kern w:val="52"/>
          <w:sz w:val="21"/>
          <w:szCs w:val="21"/>
        </w:rPr>
        <w:t>1</w:t>
      </w:r>
      <w:r w:rsidR="00605122" w:rsidRPr="00E72CAA">
        <w:rPr>
          <w:rFonts w:ascii="標楷體" w:eastAsia="標楷體" w:hAnsi="標楷體" w:cs="標楷體" w:hint="eastAsia"/>
          <w:color w:val="000000" w:themeColor="text1"/>
          <w:kern w:val="52"/>
          <w:sz w:val="21"/>
          <w:szCs w:val="21"/>
        </w:rPr>
        <w:t>7</w:t>
      </w:r>
      <w:r w:rsidRPr="00E72CAA">
        <w:rPr>
          <w:rFonts w:ascii="標楷體" w:eastAsia="標楷體" w:hAnsi="標楷體" w:cs="標楷體" w:hint="eastAsia"/>
          <w:color w:val="000000" w:themeColor="text1"/>
          <w:kern w:val="52"/>
          <w:sz w:val="21"/>
          <w:szCs w:val="21"/>
        </w:rPr>
        <w:t>修正版</w:t>
      </w:r>
    </w:p>
    <w:p w14:paraId="782F6AD3" w14:textId="1C08F4E0" w:rsidR="00E72CAA" w:rsidRPr="00E72CAA" w:rsidRDefault="00E72CAA" w:rsidP="00E72CAA">
      <w:pPr>
        <w:snapToGrid w:val="0"/>
        <w:jc w:val="right"/>
        <w:rPr>
          <w:rFonts w:ascii="標楷體" w:eastAsia="標楷體" w:hAnsi="標楷體"/>
          <w:color w:val="000000" w:themeColor="text1"/>
          <w:sz w:val="21"/>
          <w:szCs w:val="20"/>
        </w:rPr>
      </w:pPr>
      <w:r w:rsidRPr="00E72CAA">
        <w:rPr>
          <w:rFonts w:ascii="標楷體" w:eastAsia="標楷體" w:hAnsi="標楷體"/>
          <w:color w:val="000000" w:themeColor="text1"/>
          <w:sz w:val="20"/>
          <w:szCs w:val="20"/>
        </w:rPr>
        <w:t>經</w:t>
      </w:r>
      <w:r w:rsidRPr="00E72CAA">
        <w:rPr>
          <w:rFonts w:ascii="標楷體" w:eastAsia="標楷體" w:hAnsi="標楷體" w:hint="eastAsia"/>
          <w:color w:val="000000" w:themeColor="text1"/>
          <w:sz w:val="20"/>
          <w:szCs w:val="20"/>
        </w:rPr>
        <w:t>114</w:t>
      </w:r>
      <w:r w:rsidRPr="00E72CAA">
        <w:rPr>
          <w:rFonts w:ascii="標楷體" w:eastAsia="標楷體" w:hAnsi="標楷體"/>
          <w:color w:val="000000" w:themeColor="text1"/>
          <w:sz w:val="20"/>
          <w:szCs w:val="20"/>
        </w:rPr>
        <w:t>年</w:t>
      </w:r>
      <w:r w:rsidRPr="00E72CAA">
        <w:rPr>
          <w:rFonts w:ascii="標楷體" w:eastAsia="標楷體" w:hAnsi="標楷體" w:hint="eastAsia"/>
          <w:color w:val="000000" w:themeColor="text1"/>
          <w:sz w:val="20"/>
          <w:szCs w:val="20"/>
        </w:rPr>
        <w:t>11</w:t>
      </w:r>
      <w:r w:rsidRPr="00E72CAA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 w:rsidRPr="00E72CAA">
        <w:rPr>
          <w:rFonts w:ascii="標楷體" w:eastAsia="標楷體" w:hAnsi="標楷體" w:hint="eastAsia"/>
          <w:color w:val="000000" w:themeColor="text1"/>
          <w:sz w:val="20"/>
          <w:szCs w:val="20"/>
        </w:rPr>
        <w:t>14</w:t>
      </w:r>
      <w:r w:rsidRPr="00E72CAA">
        <w:rPr>
          <w:rFonts w:ascii="標楷體" w:eastAsia="標楷體" w:hAnsi="標楷體"/>
          <w:color w:val="000000" w:themeColor="text1"/>
          <w:sz w:val="20"/>
          <w:szCs w:val="20"/>
        </w:rPr>
        <w:t>日第</w:t>
      </w:r>
      <w:r w:rsidR="000D3011">
        <w:rPr>
          <w:rFonts w:ascii="標楷體" w:eastAsia="標楷體" w:hAnsi="標楷體" w:hint="eastAsia"/>
          <w:color w:val="000000" w:themeColor="text1"/>
          <w:sz w:val="20"/>
          <w:szCs w:val="20"/>
        </w:rPr>
        <w:t>13</w:t>
      </w:r>
      <w:r w:rsidRPr="00E72CAA">
        <w:rPr>
          <w:rFonts w:ascii="標楷體" w:eastAsia="標楷體" w:hAnsi="標楷體"/>
          <w:color w:val="000000" w:themeColor="text1"/>
          <w:sz w:val="20"/>
          <w:szCs w:val="20"/>
        </w:rPr>
        <w:t>屆第</w:t>
      </w:r>
      <w:r w:rsidR="000D3011">
        <w:rPr>
          <w:rFonts w:ascii="標楷體" w:eastAsia="標楷體" w:hAnsi="標楷體" w:hint="eastAsia"/>
          <w:color w:val="000000" w:themeColor="text1"/>
          <w:sz w:val="20"/>
          <w:szCs w:val="20"/>
        </w:rPr>
        <w:t>9</w:t>
      </w:r>
      <w:r w:rsidRPr="00E72CAA">
        <w:rPr>
          <w:rFonts w:ascii="標楷體" w:eastAsia="標楷體" w:hAnsi="標楷體"/>
          <w:color w:val="000000" w:themeColor="text1"/>
          <w:sz w:val="20"/>
          <w:szCs w:val="20"/>
        </w:rPr>
        <w:t>次理監事聯席會會議通過</w:t>
      </w:r>
    </w:p>
    <w:p w14:paraId="08592351" w14:textId="656AB243" w:rsidR="00E61772" w:rsidRPr="00E72CAA" w:rsidRDefault="00E61772" w:rsidP="00E72CAA">
      <w:pPr>
        <w:snapToGrid w:val="0"/>
        <w:jc w:val="right"/>
        <w:rPr>
          <w:rFonts w:ascii="標楷體" w:eastAsia="標楷體" w:hAnsi="標楷體"/>
          <w:color w:val="000000" w:themeColor="text1"/>
          <w:sz w:val="20"/>
          <w:szCs w:val="18"/>
        </w:rPr>
      </w:pPr>
      <w:r w:rsidRPr="00E72CAA">
        <w:rPr>
          <w:rFonts w:ascii="標楷體" w:eastAsia="標楷體" w:hAnsi="標楷體" w:hint="eastAsia"/>
          <w:color w:val="000000" w:themeColor="text1"/>
          <w:sz w:val="20"/>
          <w:szCs w:val="18"/>
        </w:rPr>
        <w:t>經</w:t>
      </w:r>
      <w:r w:rsidR="00E72CAA" w:rsidRPr="00E72CAA">
        <w:rPr>
          <w:rFonts w:ascii="標楷體" w:eastAsia="標楷體" w:hAnsi="標楷體" w:hint="eastAsia"/>
          <w:color w:val="000000" w:themeColor="text1"/>
          <w:sz w:val="20"/>
          <w:szCs w:val="18"/>
        </w:rPr>
        <w:t>115</w:t>
      </w:r>
      <w:r w:rsidRPr="00E72CAA">
        <w:rPr>
          <w:rFonts w:ascii="標楷體" w:eastAsia="標楷體" w:hAnsi="標楷體" w:hint="eastAsia"/>
          <w:color w:val="000000" w:themeColor="text1"/>
          <w:sz w:val="20"/>
          <w:szCs w:val="18"/>
        </w:rPr>
        <w:t>年</w:t>
      </w:r>
      <w:r w:rsidR="000D3011">
        <w:rPr>
          <w:rFonts w:ascii="標楷體" w:eastAsia="標楷體" w:hAnsi="標楷體" w:hint="eastAsia"/>
          <w:color w:val="000000" w:themeColor="text1"/>
          <w:sz w:val="20"/>
          <w:szCs w:val="18"/>
        </w:rPr>
        <w:t>4</w:t>
      </w:r>
      <w:r w:rsidRPr="00E72CAA">
        <w:rPr>
          <w:rFonts w:ascii="標楷體" w:eastAsia="標楷體" w:hAnsi="標楷體" w:hint="eastAsia"/>
          <w:color w:val="000000" w:themeColor="text1"/>
          <w:sz w:val="20"/>
          <w:szCs w:val="18"/>
        </w:rPr>
        <w:t>月</w:t>
      </w:r>
      <w:r w:rsidR="000D3011">
        <w:rPr>
          <w:rFonts w:ascii="標楷體" w:eastAsia="標楷體" w:hAnsi="標楷體" w:hint="eastAsia"/>
          <w:color w:val="000000" w:themeColor="text1"/>
          <w:sz w:val="20"/>
          <w:szCs w:val="18"/>
        </w:rPr>
        <w:t>19</w:t>
      </w:r>
      <w:r w:rsidRPr="00E72CAA">
        <w:rPr>
          <w:rFonts w:ascii="標楷體" w:eastAsia="標楷體" w:hAnsi="標楷體" w:hint="eastAsia"/>
          <w:color w:val="000000" w:themeColor="text1"/>
          <w:sz w:val="20"/>
          <w:szCs w:val="18"/>
        </w:rPr>
        <w:t>日第</w:t>
      </w:r>
      <w:r w:rsidR="000D3011">
        <w:rPr>
          <w:rFonts w:ascii="標楷體" w:eastAsia="標楷體" w:hAnsi="標楷體" w:hint="eastAsia"/>
          <w:color w:val="000000" w:themeColor="text1"/>
          <w:sz w:val="20"/>
          <w:szCs w:val="18"/>
        </w:rPr>
        <w:t>13</w:t>
      </w:r>
      <w:r w:rsidRPr="00E72CAA">
        <w:rPr>
          <w:rFonts w:ascii="標楷體" w:eastAsia="標楷體" w:hAnsi="標楷體" w:hint="eastAsia"/>
          <w:color w:val="000000" w:themeColor="text1"/>
          <w:sz w:val="20"/>
          <w:szCs w:val="18"/>
        </w:rPr>
        <w:t>屆第</w:t>
      </w:r>
      <w:r w:rsidR="000D3011">
        <w:rPr>
          <w:rFonts w:ascii="標楷體" w:eastAsia="標楷體" w:hAnsi="標楷體" w:hint="eastAsia"/>
          <w:color w:val="000000" w:themeColor="text1"/>
          <w:sz w:val="20"/>
          <w:szCs w:val="18"/>
        </w:rPr>
        <w:t>10</w:t>
      </w:r>
      <w:r w:rsidRPr="00E72CAA">
        <w:rPr>
          <w:rFonts w:ascii="標楷體" w:eastAsia="標楷體" w:hAnsi="標楷體" w:hint="eastAsia"/>
          <w:color w:val="000000" w:themeColor="text1"/>
          <w:sz w:val="20"/>
          <w:szCs w:val="18"/>
        </w:rPr>
        <w:t>次</w:t>
      </w:r>
      <w:r w:rsidR="000D3011" w:rsidRPr="00E72CAA">
        <w:rPr>
          <w:rFonts w:ascii="標楷體" w:eastAsia="標楷體" w:hAnsi="標楷體"/>
          <w:color w:val="000000" w:themeColor="text1"/>
          <w:sz w:val="20"/>
          <w:szCs w:val="20"/>
        </w:rPr>
        <w:t>理監事聯席會會議通過</w:t>
      </w:r>
    </w:p>
    <w:p w14:paraId="5EAC8D00" w14:textId="30845DDB" w:rsidR="00E61772" w:rsidRPr="00A419CE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選舉期限</w:t>
      </w:r>
    </w:p>
    <w:p w14:paraId="471F8B8F" w14:textId="64B7CE91" w:rsidR="00E61772" w:rsidRPr="00A419CE" w:rsidRDefault="00E72CAA" w:rsidP="00E72CAA">
      <w:pPr>
        <w:spacing w:line="480" w:lineRule="exact"/>
        <w:ind w:left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2F1F26">
        <w:rPr>
          <w:rFonts w:ascii="標楷體" w:eastAsia="標楷體" w:hAnsi="標楷體"/>
          <w:sz w:val="28"/>
          <w:szCs w:val="24"/>
        </w:rPr>
        <w:t>本委員會選舉作業於中華民國</w:t>
      </w:r>
      <w:r w:rsidRPr="002F1F26">
        <w:rPr>
          <w:rFonts w:ascii="標楷體" w:eastAsia="標楷體" w:hAnsi="標楷體" w:hint="eastAsia"/>
          <w:sz w:val="28"/>
          <w:szCs w:val="24"/>
        </w:rPr>
        <w:t>軟式網球</w:t>
      </w:r>
      <w:r w:rsidRPr="002F1F26">
        <w:rPr>
          <w:rFonts w:ascii="標楷體" w:eastAsia="標楷體" w:hAnsi="標楷體"/>
          <w:sz w:val="28"/>
          <w:szCs w:val="24"/>
        </w:rPr>
        <w:t>協會 (以下簡稱本會)新任理、 監事產生後</w:t>
      </w:r>
      <w:r w:rsidRPr="002F1F26">
        <w:rPr>
          <w:rFonts w:ascii="標楷體" w:eastAsia="標楷體" w:hAnsi="標楷體" w:hint="eastAsia"/>
          <w:sz w:val="28"/>
          <w:szCs w:val="24"/>
        </w:rPr>
        <w:t>115</w:t>
      </w:r>
      <w:r w:rsidRPr="002F1F26">
        <w:rPr>
          <w:rFonts w:ascii="標楷體" w:eastAsia="標楷體" w:hAnsi="標楷體"/>
          <w:sz w:val="28"/>
          <w:szCs w:val="24"/>
        </w:rPr>
        <w:t>年第 1 個本會舉辦之</w:t>
      </w:r>
      <w:r w:rsidRPr="002F1F26">
        <w:rPr>
          <w:rFonts w:ascii="標楷體" w:eastAsia="標楷體" w:hAnsi="標楷體" w:hint="eastAsia"/>
          <w:sz w:val="28"/>
          <w:szCs w:val="24"/>
        </w:rPr>
        <w:t>全國公開組軟式網球</w:t>
      </w:r>
      <w:r w:rsidRPr="00E72CAA">
        <w:rPr>
          <w:rFonts w:ascii="標楷體" w:eastAsia="標楷體" w:hAnsi="標楷體" w:hint="eastAsia"/>
          <w:sz w:val="28"/>
          <w:szCs w:val="24"/>
        </w:rPr>
        <w:t>排名賽</w:t>
      </w:r>
      <w:r w:rsidRPr="002F1F26">
        <w:rPr>
          <w:rFonts w:ascii="標楷體" w:eastAsia="標楷體" w:hAnsi="標楷體"/>
          <w:sz w:val="28"/>
          <w:szCs w:val="24"/>
        </w:rPr>
        <w:t>辦理。</w:t>
      </w:r>
    </w:p>
    <w:p w14:paraId="2039B6AE" w14:textId="77777777" w:rsidR="00E61772" w:rsidRPr="00A419CE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本委員會選舉人與被選舉人資格條件如下：</w:t>
      </w:r>
    </w:p>
    <w:p w14:paraId="612200DC" w14:textId="77777777" w:rsidR="00E61772" w:rsidRPr="00A419CE" w:rsidRDefault="00E61772" w:rsidP="00E61772">
      <w:pPr>
        <w:numPr>
          <w:ilvl w:val="0"/>
          <w:numId w:val="2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選舉人</w:t>
      </w:r>
    </w:p>
    <w:p w14:paraId="7087D4FB" w14:textId="77777777" w:rsidR="00E61772" w:rsidRPr="00A419CE" w:rsidRDefault="00E61772" w:rsidP="00E61772">
      <w:pPr>
        <w:numPr>
          <w:ilvl w:val="0"/>
          <w:numId w:val="3"/>
        </w:numPr>
        <w:spacing w:line="480" w:lineRule="exact"/>
        <w:ind w:left="851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年滿18歲。</w:t>
      </w:r>
    </w:p>
    <w:p w14:paraId="260291F4" w14:textId="7E811E7A" w:rsidR="00E61772" w:rsidRPr="00A419CE" w:rsidRDefault="00A419CE" w:rsidP="00E61772">
      <w:pPr>
        <w:numPr>
          <w:ilvl w:val="0"/>
          <w:numId w:val="3"/>
        </w:numPr>
        <w:spacing w:line="480" w:lineRule="exact"/>
        <w:ind w:left="851" w:hanging="425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0143CD">
        <w:rPr>
          <w:rFonts w:ascii="標楷體" w:eastAsia="標楷體" w:hAnsi="標楷體" w:hint="eastAsia"/>
          <w:color w:val="EE0000"/>
          <w:sz w:val="28"/>
          <w:szCs w:val="24"/>
          <w:u w:val="single"/>
        </w:rPr>
        <w:t>需</w:t>
      </w:r>
      <w:r w:rsidR="0042437F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符合下列身分之一者</w:t>
      </w:r>
      <w:r w:rsidR="00E61772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：</w:t>
      </w:r>
      <w:r w:rsidR="00FA4750" w:rsidRPr="00A419CE">
        <w:rPr>
          <w:rFonts w:ascii="標楷體" w:eastAsia="標楷體" w:hAnsi="標楷體"/>
          <w:color w:val="000000" w:themeColor="text1"/>
          <w:sz w:val="28"/>
          <w:szCs w:val="24"/>
        </w:rPr>
        <w:t xml:space="preserve"> </w:t>
      </w:r>
    </w:p>
    <w:p w14:paraId="0E170A8D" w14:textId="20CD05DE" w:rsidR="00624EF0" w:rsidRPr="000143CD" w:rsidRDefault="000143CD" w:rsidP="00E61772">
      <w:pPr>
        <w:numPr>
          <w:ilvl w:val="0"/>
          <w:numId w:val="4"/>
        </w:numPr>
        <w:spacing w:line="480" w:lineRule="exact"/>
        <w:ind w:left="993" w:hanging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近一屆奧林匹克運動會、亞洲運動會或世界大學運動會之培訓隊選手。(近一屆亞洲運動會係指2022第19屆杭州亞洲運動會及2026第20屆名古屋亞洲運動會)</w:t>
      </w:r>
      <w:r w:rsidRPr="000143CD">
        <w:rPr>
          <w:rFonts w:ascii="標楷體" w:eastAsia="標楷體" w:hAnsi="標楷體"/>
          <w:color w:val="000000" w:themeColor="text1"/>
          <w:sz w:val="28"/>
          <w:szCs w:val="24"/>
        </w:rPr>
        <w:t>。</w:t>
      </w:r>
    </w:p>
    <w:p w14:paraId="2C6124C0" w14:textId="55A6939F" w:rsidR="00483823" w:rsidRPr="000143CD" w:rsidRDefault="000143CD" w:rsidP="00483823">
      <w:pPr>
        <w:numPr>
          <w:ilvl w:val="0"/>
          <w:numId w:val="4"/>
        </w:numPr>
        <w:spacing w:line="480" w:lineRule="exact"/>
        <w:ind w:left="993" w:hanging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參加本會舉辦114年第1至第3次全國公開組軟式網球排名賽之選手。</w:t>
      </w:r>
    </w:p>
    <w:p w14:paraId="29A8B771" w14:textId="45E983AD" w:rsidR="00FA4750" w:rsidRPr="000143CD" w:rsidRDefault="000143CD" w:rsidP="00FA4750">
      <w:pPr>
        <w:numPr>
          <w:ilvl w:val="0"/>
          <w:numId w:val="4"/>
        </w:numPr>
        <w:spacing w:line="480" w:lineRule="exact"/>
        <w:ind w:left="993" w:hanging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曾參加114年亞洲軟式網球錦標賽及113年世界軟式網球錦標賽選手</w:t>
      </w:r>
      <w:r w:rsidR="00483823"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14:paraId="11C69AA8" w14:textId="30864242" w:rsidR="00E61772" w:rsidRPr="00FA4750" w:rsidRDefault="00E61772" w:rsidP="00E61772">
      <w:pPr>
        <w:numPr>
          <w:ilvl w:val="0"/>
          <w:numId w:val="2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FA4750">
        <w:rPr>
          <w:rFonts w:ascii="標楷體" w:eastAsia="標楷體" w:hAnsi="標楷體" w:hint="eastAsia"/>
          <w:color w:val="000000" w:themeColor="text1"/>
          <w:sz w:val="28"/>
          <w:szCs w:val="24"/>
        </w:rPr>
        <w:t>被選舉人：</w:t>
      </w:r>
    </w:p>
    <w:p w14:paraId="0B27E7B7" w14:textId="77777777" w:rsidR="00E61772" w:rsidRPr="00A419CE" w:rsidRDefault="00E61772" w:rsidP="00E61772">
      <w:pPr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年滿18歲。</w:t>
      </w:r>
    </w:p>
    <w:p w14:paraId="404FE228" w14:textId="7D9ED7D3" w:rsidR="0077551B" w:rsidRPr="000143CD" w:rsidRDefault="00962AD9" w:rsidP="00E61772">
      <w:pPr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於參選</w:t>
      </w:r>
      <w:r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登記時</w:t>
      </w:r>
      <w:r w:rsidR="00FA4750"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，需</w:t>
      </w:r>
      <w:r w:rsidR="0042437F"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符合</w:t>
      </w:r>
      <w:r w:rsidR="0077551B"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下列</w:t>
      </w:r>
      <w:r w:rsidR="00483823"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身分</w:t>
      </w:r>
      <w:r w:rsidR="0042437F"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之一者</w:t>
      </w:r>
      <w:r w:rsidR="00483823"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：</w:t>
      </w:r>
    </w:p>
    <w:p w14:paraId="2E07A929" w14:textId="7096D39A" w:rsidR="000143CD" w:rsidRPr="000143CD" w:rsidRDefault="000143CD" w:rsidP="000143CD">
      <w:pPr>
        <w:pStyle w:val="a7"/>
        <w:numPr>
          <w:ilvl w:val="0"/>
          <w:numId w:val="12"/>
        </w:numPr>
        <w:spacing w:line="480" w:lineRule="exact"/>
        <w:ind w:leftChars="0" w:left="993" w:hanging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近一屆奧林匹克運動會、亞洲運動會或世界大學運動會之培訓隊選手。(近一屆亞洲運動會係指2022第19屆杭州亞洲運動會及2026第20屆名古屋亞洲運動會)</w:t>
      </w:r>
      <w:r w:rsidRPr="000143CD">
        <w:rPr>
          <w:rFonts w:ascii="標楷體" w:eastAsia="標楷體" w:hAnsi="標楷體"/>
          <w:color w:val="000000" w:themeColor="text1"/>
          <w:sz w:val="28"/>
          <w:szCs w:val="24"/>
        </w:rPr>
        <w:t>。</w:t>
      </w:r>
    </w:p>
    <w:p w14:paraId="65FC43AC" w14:textId="4920452C" w:rsidR="000143CD" w:rsidRPr="000143CD" w:rsidRDefault="000143CD" w:rsidP="000143CD">
      <w:pPr>
        <w:pStyle w:val="a7"/>
        <w:numPr>
          <w:ilvl w:val="0"/>
          <w:numId w:val="12"/>
        </w:numPr>
        <w:spacing w:line="480" w:lineRule="exact"/>
        <w:ind w:leftChars="0" w:left="993" w:hanging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參加本會舉辦114年第1至第2次全國公開組軟式網球排名賽前3名之選手。</w:t>
      </w:r>
    </w:p>
    <w:p w14:paraId="653ABB8F" w14:textId="75424163" w:rsidR="000143CD" w:rsidRPr="000143CD" w:rsidRDefault="000143CD" w:rsidP="000143CD">
      <w:pPr>
        <w:pStyle w:val="a7"/>
        <w:numPr>
          <w:ilvl w:val="0"/>
          <w:numId w:val="12"/>
        </w:numPr>
        <w:spacing w:line="480" w:lineRule="exact"/>
        <w:ind w:leftChars="0" w:left="993" w:hanging="426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0143CD">
        <w:rPr>
          <w:rFonts w:ascii="標楷體" w:eastAsia="標楷體" w:hAnsi="標楷體" w:hint="eastAsia"/>
          <w:color w:val="000000" w:themeColor="text1"/>
          <w:sz w:val="28"/>
          <w:szCs w:val="24"/>
        </w:rPr>
        <w:t>曾參加114年亞洲軟式網球錦標賽及113年世界軟式網球錦標賽之選手</w:t>
      </w:r>
      <w:r w:rsidRPr="000143CD">
        <w:rPr>
          <w:rFonts w:ascii="標楷體" w:eastAsia="標楷體" w:hAnsi="標楷體"/>
          <w:color w:val="000000" w:themeColor="text1"/>
          <w:sz w:val="28"/>
          <w:szCs w:val="24"/>
        </w:rPr>
        <w:t>。</w:t>
      </w:r>
    </w:p>
    <w:p w14:paraId="10866E23" w14:textId="77777777" w:rsidR="00FA4750" w:rsidRPr="000143CD" w:rsidRDefault="00FA4750" w:rsidP="00FA4750">
      <w:pPr>
        <w:numPr>
          <w:ilvl w:val="0"/>
          <w:numId w:val="5"/>
        </w:numPr>
        <w:spacing w:line="480" w:lineRule="exact"/>
        <w:jc w:val="both"/>
        <w:rPr>
          <w:rFonts w:ascii="標楷體" w:eastAsia="標楷體" w:hAnsi="標楷體"/>
          <w:color w:val="EE0000"/>
          <w:sz w:val="28"/>
          <w:szCs w:val="24"/>
          <w:u w:val="single"/>
        </w:rPr>
      </w:pPr>
      <w:r w:rsidRPr="000143CD">
        <w:rPr>
          <w:rFonts w:ascii="標楷體" w:eastAsia="標楷體" w:hAnsi="標楷體" w:hint="eastAsia"/>
          <w:color w:val="EE0000"/>
          <w:sz w:val="28"/>
          <w:szCs w:val="24"/>
          <w:u w:val="single"/>
        </w:rPr>
        <w:t>有下列情事之一者，不得登記為候選人：</w:t>
      </w:r>
    </w:p>
    <w:p w14:paraId="103BF3BC" w14:textId="08671B3D" w:rsidR="00FA4750" w:rsidRPr="000143CD" w:rsidRDefault="00FA4750" w:rsidP="00FA4750">
      <w:pPr>
        <w:pStyle w:val="a7"/>
        <w:numPr>
          <w:ilvl w:val="0"/>
          <w:numId w:val="13"/>
        </w:numPr>
        <w:spacing w:line="480" w:lineRule="exact"/>
        <w:ind w:leftChars="0" w:left="993" w:hanging="426"/>
        <w:jc w:val="both"/>
        <w:rPr>
          <w:rFonts w:ascii="標楷體" w:eastAsia="標楷體" w:hAnsi="標楷體"/>
          <w:color w:val="EE0000"/>
          <w:sz w:val="28"/>
          <w:szCs w:val="24"/>
          <w:u w:val="single"/>
        </w:rPr>
      </w:pPr>
      <w:r w:rsidRPr="000143CD">
        <w:rPr>
          <w:rFonts w:ascii="標楷體" w:eastAsia="標楷體" w:hAnsi="標楷體" w:hint="eastAsia"/>
          <w:color w:val="EE0000"/>
          <w:sz w:val="28"/>
          <w:szCs w:val="24"/>
          <w:u w:val="single"/>
        </w:rPr>
        <w:lastRenderedPageBreak/>
        <w:t>因違反運動禁藥管制規範受禁賽處分，尚未期滿。</w:t>
      </w:r>
    </w:p>
    <w:p w14:paraId="7705923C" w14:textId="0B467F62" w:rsidR="00FA4750" w:rsidRPr="000143CD" w:rsidRDefault="00FA4750" w:rsidP="00FA4750">
      <w:pPr>
        <w:pStyle w:val="a7"/>
        <w:numPr>
          <w:ilvl w:val="0"/>
          <w:numId w:val="13"/>
        </w:numPr>
        <w:spacing w:line="480" w:lineRule="exact"/>
        <w:ind w:leftChars="0" w:left="993" w:hanging="426"/>
        <w:jc w:val="both"/>
        <w:rPr>
          <w:rFonts w:ascii="標楷體" w:eastAsia="標楷體" w:hAnsi="標楷體"/>
          <w:color w:val="EE0000"/>
          <w:sz w:val="28"/>
          <w:szCs w:val="24"/>
          <w:u w:val="single"/>
        </w:rPr>
      </w:pPr>
      <w:r w:rsidRPr="000143CD">
        <w:rPr>
          <w:rFonts w:ascii="標楷體" w:eastAsia="標楷體" w:hAnsi="標楷體" w:hint="eastAsia"/>
          <w:color w:val="EE0000"/>
          <w:sz w:val="28"/>
          <w:szCs w:val="24"/>
          <w:u w:val="single"/>
        </w:rPr>
        <w:t>受本會禁賽或停權處分，尚未期滿或復權。</w:t>
      </w:r>
    </w:p>
    <w:p w14:paraId="7F57DE00" w14:textId="4AAD6F46" w:rsidR="00E61772" w:rsidRPr="00A419CE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參選登記：參選者應於本會公告參選登記日起10日內，檢附符合前點規定資格之證明資料</w:t>
      </w:r>
      <w:r w:rsidR="00635D55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（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如身分證影本及參賽證明影本等</w:t>
      </w:r>
      <w:r w:rsidR="00635D55"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，於本會上班時間親自或委託他人</w:t>
      </w:r>
      <w:r w:rsidR="005A7F98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（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附委託書</w:t>
      </w:r>
      <w:r w:rsidR="005A7F98"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至本會完成登記，或郵寄至本會信箱，逾期不</w:t>
      </w:r>
      <w:r w:rsidR="00273CFA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予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受理。</w:t>
      </w:r>
    </w:p>
    <w:p w14:paraId="68EC9185" w14:textId="5137FCB7" w:rsidR="00E61772" w:rsidRPr="00A419CE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參選資格審查：由本會選務委員會於登記參選截止日次日起7日內完成資格審查，並於審查結束後次日起3日內，將符合資格之候選人名冊公告於本會網站，同時</w:t>
      </w:r>
      <w:r w:rsidR="001A22E9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得視需求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請運動部協助公告。</w:t>
      </w:r>
    </w:p>
    <w:p w14:paraId="56978E55" w14:textId="77777777" w:rsidR="00E61772" w:rsidRPr="00A419CE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選舉作業：</w:t>
      </w:r>
    </w:p>
    <w:p w14:paraId="0F3C25C1" w14:textId="1BED4DFB" w:rsidR="00E61772" w:rsidRPr="00A419CE" w:rsidRDefault="00E61772" w:rsidP="00E61772">
      <w:pPr>
        <w:numPr>
          <w:ilvl w:val="0"/>
          <w:numId w:val="6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本委員會</w:t>
      </w:r>
      <w:r w:rsidR="00273CFA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選舉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應於選舉日15日前通知選舉人參加</w:t>
      </w:r>
      <w:r w:rsidR="00513A86">
        <w:rPr>
          <w:rFonts w:ascii="標楷體" w:eastAsia="標楷體" w:hAnsi="標楷體" w:hint="eastAsia"/>
          <w:color w:val="000000" w:themeColor="text1"/>
          <w:sz w:val="28"/>
          <w:szCs w:val="24"/>
        </w:rPr>
        <w:t>，</w:t>
      </w:r>
      <w:r w:rsidR="00513A86" w:rsidRPr="000143CD">
        <w:rPr>
          <w:rFonts w:ascii="標楷體" w:eastAsia="標楷體" w:hAnsi="標楷體" w:hint="eastAsia"/>
          <w:color w:val="EE0000"/>
          <w:sz w:val="28"/>
          <w:szCs w:val="24"/>
          <w:u w:val="single"/>
        </w:rPr>
        <w:t>完成後於本會網站上公告已通知選舉人及選舉人總人數之相關訊息</w:t>
      </w:r>
      <w:r w:rsidRPr="000143CD">
        <w:rPr>
          <w:rFonts w:ascii="標楷體" w:eastAsia="標楷體" w:hAnsi="標楷體" w:hint="eastAsia"/>
          <w:color w:val="EE0000"/>
          <w:sz w:val="28"/>
          <w:szCs w:val="24"/>
          <w:u w:val="single"/>
        </w:rPr>
        <w:t>，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並由本會指定辦理本委員會選舉之選務人員。</w:t>
      </w:r>
    </w:p>
    <w:p w14:paraId="11810C8C" w14:textId="1B7CD9F9" w:rsidR="00E61772" w:rsidRPr="00A419CE" w:rsidRDefault="00E61772" w:rsidP="00E61772">
      <w:pPr>
        <w:numPr>
          <w:ilvl w:val="0"/>
          <w:numId w:val="6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本委員會選舉由符合資格之全體選舉人採現場投票</w:t>
      </w:r>
      <w:r w:rsidR="00513A86" w:rsidRPr="000143CD">
        <w:rPr>
          <w:rFonts w:ascii="標楷體" w:eastAsia="標楷體" w:hAnsi="標楷體" w:hint="eastAsia"/>
          <w:color w:val="EE0000"/>
          <w:sz w:val="28"/>
          <w:szCs w:val="28"/>
          <w:u w:val="single"/>
        </w:rPr>
        <w:t>，應採無記名限制連記法辦理，其限制連記數額為應選出名額之二分之一以內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。</w:t>
      </w:r>
    </w:p>
    <w:p w14:paraId="1ECB0983" w14:textId="6D25CF0F" w:rsidR="00E61772" w:rsidRPr="00A419CE" w:rsidRDefault="00E61772" w:rsidP="00E61772">
      <w:pPr>
        <w:numPr>
          <w:ilvl w:val="0"/>
          <w:numId w:val="6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選舉票由本會印製並加蓋圖記及本會監事會指派之監事印章後生效。</w:t>
      </w:r>
    </w:p>
    <w:p w14:paraId="6E38B856" w14:textId="4DCD20F9" w:rsidR="00E61772" w:rsidRPr="00A419CE" w:rsidRDefault="00E61772" w:rsidP="00E61772">
      <w:pPr>
        <w:numPr>
          <w:ilvl w:val="0"/>
          <w:numId w:val="6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採現場投票者，選舉人不能親自參加投票，得以書面委託其他選舉人代</w:t>
      </w:r>
      <w:r w:rsidR="006D25F4"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為投票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，並行使其權利</w:t>
      </w:r>
      <w:r w:rsidR="006D25F4"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一人僅能接受一選舉人之委託。</w:t>
      </w:r>
    </w:p>
    <w:p w14:paraId="11049B9A" w14:textId="77777777" w:rsidR="00E61772" w:rsidRPr="00A419CE" w:rsidRDefault="00E61772" w:rsidP="00E61772">
      <w:pPr>
        <w:numPr>
          <w:ilvl w:val="0"/>
          <w:numId w:val="1"/>
        </w:numPr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選舉結果：</w:t>
      </w:r>
    </w:p>
    <w:p w14:paraId="78D22D32" w14:textId="104A7F2C" w:rsidR="00E61772" w:rsidRPr="00A419CE" w:rsidRDefault="00E61772" w:rsidP="00E61772">
      <w:pPr>
        <w:numPr>
          <w:ilvl w:val="0"/>
          <w:numId w:val="7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開票應由本會選務委員會召集人或</w:t>
      </w:r>
      <w:r w:rsidR="001A22E9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由召集人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指定</w:t>
      </w:r>
      <w:r w:rsidR="001A22E9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之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人員召集或主持之。</w:t>
      </w:r>
    </w:p>
    <w:p w14:paraId="321CD798" w14:textId="38A275BA" w:rsidR="00E61772" w:rsidRPr="00A419CE" w:rsidRDefault="00EA184B" w:rsidP="00E61772">
      <w:pPr>
        <w:numPr>
          <w:ilvl w:val="0"/>
          <w:numId w:val="7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開票</w:t>
      </w:r>
      <w:r w:rsidR="006D25F4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結果</w:t>
      </w:r>
      <w:r w:rsidR="00E61772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依得票數高低排序</w:t>
      </w:r>
      <w:r w:rsidR="005A7F98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（</w:t>
      </w:r>
      <w:r w:rsidR="00E61772"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最後一席次如票數相同，以抽籤定之</w:t>
      </w:r>
      <w:r w:rsidR="005A7F98"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E61772"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E61772"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依本委員會組織簡則確認當選席次及候補人員。</w:t>
      </w:r>
    </w:p>
    <w:p w14:paraId="1787A296" w14:textId="1547CF44" w:rsidR="00E61772" w:rsidRPr="00A419CE" w:rsidRDefault="00EA184B" w:rsidP="00E61772">
      <w:pPr>
        <w:numPr>
          <w:ilvl w:val="0"/>
          <w:numId w:val="7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開票結果</w:t>
      </w:r>
      <w:r w:rsidR="00E61772" w:rsidRPr="00A419C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如</w:t>
      </w:r>
      <w:r w:rsidRPr="00A419C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任</w:t>
      </w:r>
      <w:r w:rsidR="00E61772" w:rsidRPr="00A419C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一性別當選人不足，應將</w:t>
      </w:r>
      <w:r w:rsidRPr="00A419C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任</w:t>
      </w:r>
      <w:r w:rsidR="00E61772" w:rsidRPr="00A419C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一性別候選人所得票數，單獨計算，以得票較多之</w:t>
      </w:r>
      <w:r w:rsidRPr="00A419C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任</w:t>
      </w:r>
      <w:r w:rsidR="00E61772" w:rsidRPr="00A419C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一性別候選人，依序當選。</w:t>
      </w:r>
    </w:p>
    <w:p w14:paraId="49750917" w14:textId="60E30910" w:rsidR="00E61772" w:rsidRPr="00A419CE" w:rsidRDefault="00E61772" w:rsidP="00E61772">
      <w:pPr>
        <w:numPr>
          <w:ilvl w:val="0"/>
          <w:numId w:val="7"/>
        </w:numPr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選舉結果及當選名冊應於選舉完畢後，送本會理事會會議通過，報運動部備查。</w:t>
      </w:r>
    </w:p>
    <w:p w14:paraId="29EAA4D4" w14:textId="77777777" w:rsidR="00E61772" w:rsidRPr="00A419CE" w:rsidRDefault="00E61772" w:rsidP="00E61772">
      <w:pPr>
        <w:numPr>
          <w:ilvl w:val="0"/>
          <w:numId w:val="1"/>
        </w:numPr>
        <w:tabs>
          <w:tab w:val="left" w:pos="567"/>
        </w:tabs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附則：</w:t>
      </w:r>
    </w:p>
    <w:p w14:paraId="29C21AF4" w14:textId="23BE8106" w:rsidR="00E61772" w:rsidRPr="00A419CE" w:rsidRDefault="00E61772" w:rsidP="00E61772">
      <w:pPr>
        <w:numPr>
          <w:ilvl w:val="0"/>
          <w:numId w:val="9"/>
        </w:numPr>
        <w:tabs>
          <w:tab w:val="left" w:pos="567"/>
        </w:tabs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如無人登記參選、參選人數不足時，依</w:t>
      </w:r>
      <w:r w:rsidR="007B6732"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下列規定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辧理：</w:t>
      </w:r>
    </w:p>
    <w:p w14:paraId="1690D67D" w14:textId="77777777" w:rsidR="00E61772" w:rsidRPr="00A419CE" w:rsidRDefault="00E61772" w:rsidP="00E61772">
      <w:pPr>
        <w:numPr>
          <w:ilvl w:val="0"/>
          <w:numId w:val="8"/>
        </w:numPr>
        <w:tabs>
          <w:tab w:val="left" w:pos="567"/>
        </w:tabs>
        <w:spacing w:line="480" w:lineRule="exact"/>
        <w:ind w:left="851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無人登記參選：全數委員由理事長推薦符合被選舉人資格之運動員，經理事會會議通過。</w:t>
      </w:r>
    </w:p>
    <w:p w14:paraId="4D8136B3" w14:textId="3C386DD9" w:rsidR="00E61772" w:rsidRPr="00A419CE" w:rsidRDefault="00E61772" w:rsidP="00E61772">
      <w:pPr>
        <w:numPr>
          <w:ilvl w:val="0"/>
          <w:numId w:val="8"/>
        </w:numPr>
        <w:tabs>
          <w:tab w:val="left" w:pos="567"/>
        </w:tabs>
        <w:spacing w:line="480" w:lineRule="exact"/>
        <w:ind w:left="851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參選人數不足：完成</w:t>
      </w:r>
      <w:r w:rsidR="007B6732"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登記參選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程序且符合被選舉人資格之運動員</w:t>
      </w:r>
      <w:r w:rsidR="007B6732"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，均列為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當選</w:t>
      </w:r>
      <w:r w:rsidR="007B6732"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B6732"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不足</w:t>
      </w: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名額由理事長推薦符合被選舉人資格之運動員，經理事會會議通過。</w:t>
      </w:r>
    </w:p>
    <w:p w14:paraId="68C991C7" w14:textId="77777777" w:rsidR="00E61772" w:rsidRPr="00A419CE" w:rsidRDefault="00E61772" w:rsidP="00E61772">
      <w:pPr>
        <w:numPr>
          <w:ilvl w:val="0"/>
          <w:numId w:val="9"/>
        </w:numPr>
        <w:tabs>
          <w:tab w:val="left" w:pos="567"/>
        </w:tabs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8"/>
        </w:rPr>
        <w:t>所有登記參選者，不得擔任本會選務委員會成員，以符合利益迴避原則。</w:t>
      </w:r>
    </w:p>
    <w:p w14:paraId="17EA7E99" w14:textId="77777777" w:rsidR="00E61772" w:rsidRPr="00A419CE" w:rsidRDefault="00E61772" w:rsidP="00E61772">
      <w:pPr>
        <w:numPr>
          <w:ilvl w:val="0"/>
          <w:numId w:val="9"/>
        </w:numPr>
        <w:tabs>
          <w:tab w:val="left" w:pos="567"/>
        </w:tabs>
        <w:spacing w:line="480" w:lineRule="exact"/>
        <w:ind w:left="70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19CE">
        <w:rPr>
          <w:rFonts w:ascii="標楷體" w:eastAsia="標楷體" w:hAnsi="標楷體" w:hint="eastAsia"/>
          <w:color w:val="000000" w:themeColor="text1"/>
          <w:sz w:val="28"/>
          <w:szCs w:val="24"/>
        </w:rPr>
        <w:t>如有未盡事宜，參考國民體育法、特定體育團體組織及運作管理辦法、人民團體法、人民團體選舉罷免辦法、本會章程及相關規定辦理。</w:t>
      </w:r>
    </w:p>
    <w:p w14:paraId="1C19D322" w14:textId="3F28BB4B" w:rsidR="007455E4" w:rsidRDefault="00E61772" w:rsidP="00EC3D5B">
      <w:pPr>
        <w:widowControl/>
        <w:numPr>
          <w:ilvl w:val="0"/>
          <w:numId w:val="1"/>
        </w:numPr>
        <w:tabs>
          <w:tab w:val="left" w:pos="567"/>
        </w:tabs>
        <w:spacing w:line="48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  <w:r w:rsidRPr="00EC3D5B">
        <w:rPr>
          <w:rFonts w:ascii="標楷體" w:eastAsia="標楷體" w:hAnsi="標楷體" w:hint="eastAsia"/>
          <w:color w:val="000000" w:themeColor="text1"/>
          <w:sz w:val="28"/>
          <w:szCs w:val="24"/>
        </w:rPr>
        <w:t>本實施原則經本會理事會會議通過，報運動部備查，</w:t>
      </w:r>
      <w:r w:rsidR="00EA184B" w:rsidRPr="00EC3D5B">
        <w:rPr>
          <w:rFonts w:ascii="標楷體" w:eastAsia="標楷體" w:hAnsi="標楷體" w:hint="eastAsia"/>
          <w:color w:val="000000" w:themeColor="text1"/>
          <w:sz w:val="28"/>
          <w:szCs w:val="24"/>
        </w:rPr>
        <w:t>修正</w:t>
      </w:r>
      <w:r w:rsidRPr="00EC3D5B">
        <w:rPr>
          <w:rFonts w:ascii="標楷體" w:eastAsia="標楷體" w:hAnsi="標楷體" w:hint="eastAsia"/>
          <w:color w:val="000000" w:themeColor="text1"/>
          <w:sz w:val="28"/>
          <w:szCs w:val="24"/>
        </w:rPr>
        <w:t>時亦同。</w:t>
      </w:r>
    </w:p>
    <w:sectPr w:rsidR="007455E4" w:rsidSect="00EA184B">
      <w:footerReference w:type="default" r:id="rId7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A737" w14:textId="77777777" w:rsidR="009975BA" w:rsidRDefault="009975BA" w:rsidP="00624EF0">
      <w:r>
        <w:separator/>
      </w:r>
    </w:p>
  </w:endnote>
  <w:endnote w:type="continuationSeparator" w:id="0">
    <w:p w14:paraId="5FCD4583" w14:textId="77777777" w:rsidR="009975BA" w:rsidRDefault="009975BA" w:rsidP="0062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139001"/>
      <w:docPartObj>
        <w:docPartGallery w:val="Page Numbers (Bottom of Page)"/>
        <w:docPartUnique/>
      </w:docPartObj>
    </w:sdtPr>
    <w:sdtContent>
      <w:p w14:paraId="6F4EF141" w14:textId="01E004FA" w:rsidR="001A731D" w:rsidRPr="001A731D" w:rsidRDefault="001A731D" w:rsidP="001A73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5433" w14:textId="77777777" w:rsidR="009975BA" w:rsidRDefault="009975BA" w:rsidP="00624EF0">
      <w:r>
        <w:separator/>
      </w:r>
    </w:p>
  </w:footnote>
  <w:footnote w:type="continuationSeparator" w:id="0">
    <w:p w14:paraId="38D4AC2B" w14:textId="77777777" w:rsidR="009975BA" w:rsidRDefault="009975BA" w:rsidP="00624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5EF"/>
    <w:multiLevelType w:val="hybridMultilevel"/>
    <w:tmpl w:val="096E0460"/>
    <w:lvl w:ilvl="0" w:tplc="33C47414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35352E"/>
    <w:multiLevelType w:val="hybridMultilevel"/>
    <w:tmpl w:val="14C04C74"/>
    <w:lvl w:ilvl="0" w:tplc="526C87D2">
      <w:start w:val="1"/>
      <w:numFmt w:val="decimal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DD07569"/>
    <w:multiLevelType w:val="hybridMultilevel"/>
    <w:tmpl w:val="6FF2F580"/>
    <w:lvl w:ilvl="0" w:tplc="B4522F66">
      <w:start w:val="1"/>
      <w:numFmt w:val="decimal"/>
      <w:lvlText w:val="%1、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F45733"/>
    <w:multiLevelType w:val="hybridMultilevel"/>
    <w:tmpl w:val="11486D8A"/>
    <w:lvl w:ilvl="0" w:tplc="A5924942">
      <w:start w:val="1"/>
      <w:numFmt w:val="decimal"/>
      <w:lvlText w:val="%1、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AB23656"/>
    <w:multiLevelType w:val="hybridMultilevel"/>
    <w:tmpl w:val="DB1C543A"/>
    <w:lvl w:ilvl="0" w:tplc="BF546F1C">
      <w:start w:val="1"/>
      <w:numFmt w:val="decimal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D3E6410"/>
    <w:multiLevelType w:val="hybridMultilevel"/>
    <w:tmpl w:val="867E0A04"/>
    <w:lvl w:ilvl="0" w:tplc="B29CBED4">
      <w:start w:val="1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eastAsia"/>
        <w:sz w:val="28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3F625B46"/>
    <w:multiLevelType w:val="hybridMultilevel"/>
    <w:tmpl w:val="DB1C543A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C5B772C"/>
    <w:multiLevelType w:val="hybridMultilevel"/>
    <w:tmpl w:val="4F90B5C4"/>
    <w:lvl w:ilvl="0" w:tplc="7D9891E8">
      <w:start w:val="1"/>
      <w:numFmt w:val="koreanDigital2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C6C1EE7"/>
    <w:multiLevelType w:val="hybridMultilevel"/>
    <w:tmpl w:val="8B78EC1C"/>
    <w:lvl w:ilvl="0" w:tplc="6DF273C2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eastAsia"/>
        <w:sz w:val="28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5B9D724B"/>
    <w:multiLevelType w:val="hybridMultilevel"/>
    <w:tmpl w:val="C284F164"/>
    <w:lvl w:ilvl="0" w:tplc="4AE0DCB2">
      <w:start w:val="1"/>
      <w:numFmt w:val="taiwaneseCountingThousand"/>
      <w:lvlText w:val="%1、"/>
      <w:lvlJc w:val="left"/>
      <w:pPr>
        <w:ind w:left="1332" w:hanging="480"/>
      </w:pPr>
      <w:rPr>
        <w:sz w:val="28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E039B7"/>
    <w:multiLevelType w:val="hybridMultilevel"/>
    <w:tmpl w:val="1B0849F4"/>
    <w:lvl w:ilvl="0" w:tplc="8DE88AB2">
      <w:start w:val="1"/>
      <w:numFmt w:val="decimal"/>
      <w:lvlText w:val="%1、"/>
      <w:lvlJc w:val="left"/>
      <w:pPr>
        <w:ind w:left="246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86E21A2"/>
    <w:multiLevelType w:val="hybridMultilevel"/>
    <w:tmpl w:val="DF3A78D0"/>
    <w:lvl w:ilvl="0" w:tplc="4628F2C4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eastAsia"/>
        <w:sz w:val="28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6FA3150D"/>
    <w:multiLevelType w:val="hybridMultilevel"/>
    <w:tmpl w:val="800A9744"/>
    <w:lvl w:ilvl="0" w:tplc="9FF023AA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eastAsia"/>
        <w:sz w:val="28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76BA0C4A"/>
    <w:multiLevelType w:val="hybridMultilevel"/>
    <w:tmpl w:val="3A6CB58C"/>
    <w:lvl w:ilvl="0" w:tplc="04090011">
      <w:start w:val="1"/>
      <w:numFmt w:val="upperLetter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7AC05ADC"/>
    <w:multiLevelType w:val="hybridMultilevel"/>
    <w:tmpl w:val="D1205C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75274960">
    <w:abstractNumId w:val="9"/>
  </w:num>
  <w:num w:numId="2" w16cid:durableId="1503155020">
    <w:abstractNumId w:val="12"/>
  </w:num>
  <w:num w:numId="3" w16cid:durableId="709451187">
    <w:abstractNumId w:val="10"/>
  </w:num>
  <w:num w:numId="4" w16cid:durableId="2076733304">
    <w:abstractNumId w:val="1"/>
  </w:num>
  <w:num w:numId="5" w16cid:durableId="1170094678">
    <w:abstractNumId w:val="3"/>
  </w:num>
  <w:num w:numId="6" w16cid:durableId="1713649214">
    <w:abstractNumId w:val="11"/>
  </w:num>
  <w:num w:numId="7" w16cid:durableId="1022824514">
    <w:abstractNumId w:val="5"/>
  </w:num>
  <w:num w:numId="8" w16cid:durableId="736435398">
    <w:abstractNumId w:val="2"/>
  </w:num>
  <w:num w:numId="9" w16cid:durableId="421800322">
    <w:abstractNumId w:val="8"/>
  </w:num>
  <w:num w:numId="10" w16cid:durableId="2032756021">
    <w:abstractNumId w:val="7"/>
  </w:num>
  <w:num w:numId="11" w16cid:durableId="197008192">
    <w:abstractNumId w:val="13"/>
  </w:num>
  <w:num w:numId="12" w16cid:durableId="320349989">
    <w:abstractNumId w:val="4"/>
  </w:num>
  <w:num w:numId="13" w16cid:durableId="1449620161">
    <w:abstractNumId w:val="6"/>
  </w:num>
  <w:num w:numId="14" w16cid:durableId="1509832573">
    <w:abstractNumId w:val="0"/>
  </w:num>
  <w:num w:numId="15" w16cid:durableId="7932121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72"/>
    <w:rsid w:val="000143CD"/>
    <w:rsid w:val="00014A51"/>
    <w:rsid w:val="000B4BC3"/>
    <w:rsid w:val="000D3011"/>
    <w:rsid w:val="001253C7"/>
    <w:rsid w:val="00141126"/>
    <w:rsid w:val="001565F5"/>
    <w:rsid w:val="00181697"/>
    <w:rsid w:val="001A22E9"/>
    <w:rsid w:val="001A731D"/>
    <w:rsid w:val="001D44BD"/>
    <w:rsid w:val="001E777D"/>
    <w:rsid w:val="00231920"/>
    <w:rsid w:val="00260BFC"/>
    <w:rsid w:val="00273CFA"/>
    <w:rsid w:val="002A53FA"/>
    <w:rsid w:val="002E059E"/>
    <w:rsid w:val="00301973"/>
    <w:rsid w:val="00361010"/>
    <w:rsid w:val="00394849"/>
    <w:rsid w:val="003C0F23"/>
    <w:rsid w:val="0042437F"/>
    <w:rsid w:val="004249A6"/>
    <w:rsid w:val="0048167C"/>
    <w:rsid w:val="00483823"/>
    <w:rsid w:val="004F5517"/>
    <w:rsid w:val="004F6F88"/>
    <w:rsid w:val="00512968"/>
    <w:rsid w:val="00513A86"/>
    <w:rsid w:val="00543EA4"/>
    <w:rsid w:val="00550FCF"/>
    <w:rsid w:val="00553BB2"/>
    <w:rsid w:val="005A7F98"/>
    <w:rsid w:val="005D6D1F"/>
    <w:rsid w:val="00605122"/>
    <w:rsid w:val="00616263"/>
    <w:rsid w:val="00616A72"/>
    <w:rsid w:val="00624EF0"/>
    <w:rsid w:val="00635D55"/>
    <w:rsid w:val="00652F4C"/>
    <w:rsid w:val="0065358E"/>
    <w:rsid w:val="00662A00"/>
    <w:rsid w:val="006A1534"/>
    <w:rsid w:val="006A1EBC"/>
    <w:rsid w:val="006D25F4"/>
    <w:rsid w:val="007455E4"/>
    <w:rsid w:val="007546A0"/>
    <w:rsid w:val="0077551B"/>
    <w:rsid w:val="00786313"/>
    <w:rsid w:val="00790113"/>
    <w:rsid w:val="007B6732"/>
    <w:rsid w:val="007D2EB2"/>
    <w:rsid w:val="007E15D3"/>
    <w:rsid w:val="007F25A3"/>
    <w:rsid w:val="00853B5C"/>
    <w:rsid w:val="008567FD"/>
    <w:rsid w:val="008B0442"/>
    <w:rsid w:val="008B77BD"/>
    <w:rsid w:val="008C7730"/>
    <w:rsid w:val="00900CC5"/>
    <w:rsid w:val="00906537"/>
    <w:rsid w:val="00923362"/>
    <w:rsid w:val="009235EA"/>
    <w:rsid w:val="00962AD9"/>
    <w:rsid w:val="0098048C"/>
    <w:rsid w:val="009975BA"/>
    <w:rsid w:val="009A5853"/>
    <w:rsid w:val="009B2F86"/>
    <w:rsid w:val="009C456D"/>
    <w:rsid w:val="00A27D93"/>
    <w:rsid w:val="00A40A57"/>
    <w:rsid w:val="00A419CE"/>
    <w:rsid w:val="00A66FFA"/>
    <w:rsid w:val="00AC4434"/>
    <w:rsid w:val="00AD690F"/>
    <w:rsid w:val="00AE0868"/>
    <w:rsid w:val="00AE63CF"/>
    <w:rsid w:val="00AF09D5"/>
    <w:rsid w:val="00B0401B"/>
    <w:rsid w:val="00B90A7B"/>
    <w:rsid w:val="00BB38EB"/>
    <w:rsid w:val="00BD152B"/>
    <w:rsid w:val="00BE585F"/>
    <w:rsid w:val="00C14197"/>
    <w:rsid w:val="00C14A7D"/>
    <w:rsid w:val="00CB657C"/>
    <w:rsid w:val="00CF3142"/>
    <w:rsid w:val="00D03A48"/>
    <w:rsid w:val="00D22765"/>
    <w:rsid w:val="00D24482"/>
    <w:rsid w:val="00D64B95"/>
    <w:rsid w:val="00D74E76"/>
    <w:rsid w:val="00DF46BD"/>
    <w:rsid w:val="00E1764D"/>
    <w:rsid w:val="00E2186F"/>
    <w:rsid w:val="00E35B11"/>
    <w:rsid w:val="00E45491"/>
    <w:rsid w:val="00E61772"/>
    <w:rsid w:val="00E72CAA"/>
    <w:rsid w:val="00E96690"/>
    <w:rsid w:val="00EA08AE"/>
    <w:rsid w:val="00EA184B"/>
    <w:rsid w:val="00EA6723"/>
    <w:rsid w:val="00EC0FFE"/>
    <w:rsid w:val="00EC3D5B"/>
    <w:rsid w:val="00EE42E2"/>
    <w:rsid w:val="00F209D7"/>
    <w:rsid w:val="00F842AB"/>
    <w:rsid w:val="00FA4750"/>
    <w:rsid w:val="00FC3F0D"/>
    <w:rsid w:val="00FD46C5"/>
    <w:rsid w:val="00FE71E6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6BE5D"/>
  <w15:chartTrackingRefBased/>
  <w15:docId w15:val="{4BA5D5B3-3C2E-403D-9570-F3312DF1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4E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4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4EF0"/>
    <w:rPr>
      <w:sz w:val="20"/>
      <w:szCs w:val="20"/>
    </w:rPr>
  </w:style>
  <w:style w:type="paragraph" w:styleId="a7">
    <w:name w:val="List Paragraph"/>
    <w:basedOn w:val="a"/>
    <w:uiPriority w:val="34"/>
    <w:qFormat/>
    <w:rsid w:val="00483823"/>
    <w:pPr>
      <w:ind w:leftChars="200" w:left="480"/>
    </w:pPr>
  </w:style>
  <w:style w:type="table" w:styleId="a8">
    <w:name w:val="Table Grid"/>
    <w:basedOn w:val="a1"/>
    <w:uiPriority w:val="39"/>
    <w:rsid w:val="007455E4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455E4"/>
    <w:pPr>
      <w:autoSpaceDE w:val="0"/>
      <w:autoSpaceDN w:val="0"/>
      <w:ind w:left="807" w:right="97" w:hanging="567"/>
    </w:pPr>
    <w:rPr>
      <w:rFonts w:ascii="SimSun" w:eastAsia="SimSun" w:hAnsi="SimSun" w:cs="SimSun"/>
      <w:kern w:val="0"/>
      <w:sz w:val="28"/>
      <w:szCs w:val="28"/>
    </w:rPr>
  </w:style>
  <w:style w:type="character" w:customStyle="1" w:styleId="aa">
    <w:name w:val="本文 字元"/>
    <w:basedOn w:val="a0"/>
    <w:link w:val="a9"/>
    <w:uiPriority w:val="1"/>
    <w:rsid w:val="007455E4"/>
    <w:rPr>
      <w:rFonts w:ascii="SimSun" w:eastAsia="SimSun" w:hAnsi="SimSun" w:cs="SimSu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體育署-競技運動組專員 孔昭翔</dc:creator>
  <cp:keywords/>
  <dc:description/>
  <cp:lastModifiedBy>競技運動司 沈佩瑤</cp:lastModifiedBy>
  <cp:revision>9</cp:revision>
  <cp:lastPrinted>2025-11-30T11:37:00Z</cp:lastPrinted>
  <dcterms:created xsi:type="dcterms:W3CDTF">2025-12-17T04:08:00Z</dcterms:created>
  <dcterms:modified xsi:type="dcterms:W3CDTF">2026-04-11T10:59:00Z</dcterms:modified>
</cp:coreProperties>
</file>